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45E66" w14:textId="77777777" w:rsidR="004C4AE5" w:rsidRPr="003736FF" w:rsidRDefault="004C4AE5" w:rsidP="00A020E0">
      <w:pPr>
        <w:tabs>
          <w:tab w:val="left" w:pos="851"/>
        </w:tabs>
        <w:spacing w:line="276" w:lineRule="auto"/>
      </w:pPr>
    </w:p>
    <w:p w14:paraId="337627ED" w14:textId="77777777" w:rsidR="003736FF" w:rsidRPr="003736FF" w:rsidRDefault="003736FF" w:rsidP="00A020E0">
      <w:pPr>
        <w:pStyle w:val="05titreprincipalouobjetgras"/>
        <w:tabs>
          <w:tab w:val="left" w:pos="851"/>
        </w:tabs>
        <w:spacing w:line="276" w:lineRule="auto"/>
      </w:pPr>
      <w:r w:rsidRPr="003736FF">
        <w:t>Guide méthodique</w:t>
      </w:r>
      <w:r>
        <w:t xml:space="preserve"> </w:t>
      </w:r>
      <w:r w:rsidRPr="003736FF">
        <w:t>pour le travail personnel d’approfondissement (TPA) de fin d’apprentissage</w:t>
      </w:r>
      <w:r>
        <w:t xml:space="preserve"> en culture générale</w:t>
      </w:r>
    </w:p>
    <w:p w14:paraId="56E683C4" w14:textId="77777777" w:rsidR="003736FF" w:rsidRDefault="003736FF" w:rsidP="00A020E0">
      <w:pPr>
        <w:tabs>
          <w:tab w:val="left" w:pos="851"/>
        </w:tabs>
        <w:spacing w:line="276" w:lineRule="auto"/>
      </w:pPr>
    </w:p>
    <w:p w14:paraId="6459D9C8" w14:textId="4E231513" w:rsidR="003736FF" w:rsidRPr="003736FF" w:rsidRDefault="04BBE372" w:rsidP="00A020E0">
      <w:pPr>
        <w:pStyle w:val="08puces"/>
        <w:tabs>
          <w:tab w:val="left" w:pos="851"/>
        </w:tabs>
        <w:spacing w:line="276" w:lineRule="auto"/>
      </w:pPr>
      <w:r>
        <w:t>Version 1.</w:t>
      </w:r>
      <w:r w:rsidR="00F41B5D">
        <w:t>9</w:t>
      </w:r>
      <w:r>
        <w:t>/ Année 20</w:t>
      </w:r>
      <w:r w:rsidR="00F41B5D">
        <w:t>20</w:t>
      </w:r>
      <w:r>
        <w:t>-202</w:t>
      </w:r>
      <w:r w:rsidR="00F41B5D">
        <w:t>1</w:t>
      </w:r>
    </w:p>
    <w:p w14:paraId="6604B6DB" w14:textId="77777777" w:rsidR="003736FF" w:rsidRDefault="003736FF" w:rsidP="00A020E0">
      <w:pPr>
        <w:tabs>
          <w:tab w:val="left" w:pos="851"/>
        </w:tabs>
        <w:spacing w:line="276" w:lineRule="auto"/>
        <w:rPr>
          <w:highlight w:val="red"/>
        </w:rPr>
      </w:pPr>
    </w:p>
    <w:p w14:paraId="5DE7CA4C" w14:textId="77777777" w:rsidR="003736FF" w:rsidRPr="003736FF" w:rsidRDefault="003736FF" w:rsidP="00A020E0">
      <w:pPr>
        <w:pStyle w:val="07atexteprincipal"/>
        <w:tabs>
          <w:tab w:val="left" w:pos="851"/>
        </w:tabs>
        <w:spacing w:line="276" w:lineRule="auto"/>
        <w:rPr>
          <w:highlight w:val="red"/>
        </w:rPr>
      </w:pPr>
      <w:r w:rsidRPr="003736FF">
        <w:t>Nom</w:t>
      </w:r>
      <w:r w:rsidR="001E15D5">
        <w:t xml:space="preserve"> et P</w:t>
      </w:r>
      <w:r w:rsidRPr="003736FF">
        <w:t>rénom : ………………………………………………………………</w:t>
      </w:r>
    </w:p>
    <w:p w14:paraId="20489E2D" w14:textId="77777777" w:rsidR="003736FF" w:rsidRPr="003736FF" w:rsidRDefault="003736FF" w:rsidP="00A020E0">
      <w:pPr>
        <w:tabs>
          <w:tab w:val="left" w:pos="851"/>
        </w:tabs>
        <w:spacing w:line="276" w:lineRule="auto"/>
        <w:rPr>
          <w:highlight w:val="red"/>
        </w:rPr>
      </w:pPr>
      <w:r w:rsidRPr="003736FF">
        <w:rPr>
          <w:highlight w:val="red"/>
        </w:rPr>
        <w:br w:type="page"/>
      </w:r>
    </w:p>
    <w:p w14:paraId="1CE8F2A6" w14:textId="77777777" w:rsidR="003736FF" w:rsidRPr="003736FF" w:rsidRDefault="003736FF" w:rsidP="00A020E0">
      <w:pPr>
        <w:tabs>
          <w:tab w:val="left" w:pos="851"/>
        </w:tabs>
        <w:spacing w:line="276" w:lineRule="auto"/>
      </w:pPr>
    </w:p>
    <w:sdt>
      <w:sdtPr>
        <w:rPr>
          <w:rFonts w:ascii="Times New Roman" w:hAnsi="Times New Roman"/>
          <w:b w:val="0"/>
        </w:rPr>
        <w:id w:val="129313049"/>
        <w:docPartObj>
          <w:docPartGallery w:val="Table of Contents"/>
          <w:docPartUnique/>
        </w:docPartObj>
      </w:sdtPr>
      <w:sdtEndPr/>
      <w:sdtContent>
        <w:p w14:paraId="2FB19D07" w14:textId="77777777" w:rsidR="0084644F" w:rsidRDefault="0084644F" w:rsidP="00A020E0">
          <w:pPr>
            <w:pStyle w:val="05titreprincipalouobjetgras"/>
            <w:tabs>
              <w:tab w:val="left" w:pos="851"/>
            </w:tabs>
            <w:spacing w:line="276" w:lineRule="auto"/>
          </w:pPr>
          <w:r>
            <w:t>Sommaire</w:t>
          </w:r>
        </w:p>
        <w:p w14:paraId="4BE1DD66" w14:textId="77777777" w:rsidR="00A020E0" w:rsidRDefault="00A020E0" w:rsidP="00A020E0">
          <w:pPr>
            <w:pStyle w:val="05titreprincipalouobjetgras"/>
            <w:tabs>
              <w:tab w:val="left" w:pos="851"/>
            </w:tabs>
            <w:spacing w:line="276" w:lineRule="auto"/>
          </w:pPr>
        </w:p>
        <w:p w14:paraId="1D05053B" w14:textId="1EC4B149" w:rsidR="0096173D" w:rsidRDefault="006D4A28">
          <w:pPr>
            <w:pStyle w:val="TM1"/>
            <w:rPr>
              <w:rFonts w:asciiTheme="minorHAnsi" w:eastAsiaTheme="minorEastAsia" w:hAnsiTheme="minorHAnsi" w:cstheme="minorBidi"/>
              <w:noProof/>
              <w:sz w:val="22"/>
              <w:szCs w:val="22"/>
              <w:lang w:val="fr-CH" w:eastAsia="fr-CH"/>
            </w:rPr>
          </w:pPr>
          <w:r>
            <w:rPr>
              <w:sz w:val="20"/>
            </w:rPr>
            <w:fldChar w:fldCharType="begin"/>
          </w:r>
          <w:r w:rsidR="0084644F">
            <w:rPr>
              <w:sz w:val="20"/>
            </w:rPr>
            <w:instrText xml:space="preserve"> TOC \o "1-2" \h \z \u </w:instrText>
          </w:r>
          <w:r>
            <w:rPr>
              <w:sz w:val="20"/>
            </w:rPr>
            <w:fldChar w:fldCharType="separate"/>
          </w:r>
          <w:hyperlink w:anchor="_Toc29476495" w:history="1">
            <w:r w:rsidR="0096173D" w:rsidRPr="0018530E">
              <w:rPr>
                <w:rStyle w:val="Lienhypertexte"/>
                <w:noProof/>
              </w:rPr>
              <w:t>1.</w:t>
            </w:r>
            <w:r w:rsidR="0096173D">
              <w:rPr>
                <w:rFonts w:asciiTheme="minorHAnsi" w:eastAsiaTheme="minorEastAsia" w:hAnsiTheme="minorHAnsi" w:cstheme="minorBidi"/>
                <w:noProof/>
                <w:sz w:val="22"/>
                <w:szCs w:val="22"/>
                <w:lang w:val="fr-CH" w:eastAsia="fr-CH"/>
              </w:rPr>
              <w:tab/>
            </w:r>
            <w:r w:rsidR="0096173D" w:rsidRPr="0018530E">
              <w:rPr>
                <w:rStyle w:val="Lienhypertexte"/>
                <w:noProof/>
              </w:rPr>
              <w:t>Préambule</w:t>
            </w:r>
            <w:r w:rsidR="0096173D">
              <w:rPr>
                <w:noProof/>
                <w:webHidden/>
              </w:rPr>
              <w:tab/>
            </w:r>
            <w:r w:rsidR="0096173D">
              <w:rPr>
                <w:noProof/>
                <w:webHidden/>
              </w:rPr>
              <w:fldChar w:fldCharType="begin"/>
            </w:r>
            <w:r w:rsidR="0096173D">
              <w:rPr>
                <w:noProof/>
                <w:webHidden/>
              </w:rPr>
              <w:instrText xml:space="preserve"> PAGEREF _Toc29476495 \h </w:instrText>
            </w:r>
            <w:r w:rsidR="0096173D">
              <w:rPr>
                <w:noProof/>
                <w:webHidden/>
              </w:rPr>
            </w:r>
            <w:r w:rsidR="0096173D">
              <w:rPr>
                <w:noProof/>
                <w:webHidden/>
              </w:rPr>
              <w:fldChar w:fldCharType="separate"/>
            </w:r>
            <w:r w:rsidR="0096173D">
              <w:rPr>
                <w:noProof/>
                <w:webHidden/>
              </w:rPr>
              <w:t>3</w:t>
            </w:r>
            <w:r w:rsidR="0096173D">
              <w:rPr>
                <w:noProof/>
                <w:webHidden/>
              </w:rPr>
              <w:fldChar w:fldCharType="end"/>
            </w:r>
          </w:hyperlink>
        </w:p>
        <w:p w14:paraId="64A672B0" w14:textId="7108EB11" w:rsidR="0096173D" w:rsidRDefault="00780C52">
          <w:pPr>
            <w:pStyle w:val="TM1"/>
            <w:rPr>
              <w:rFonts w:asciiTheme="minorHAnsi" w:eastAsiaTheme="minorEastAsia" w:hAnsiTheme="minorHAnsi" w:cstheme="minorBidi"/>
              <w:noProof/>
              <w:sz w:val="22"/>
              <w:szCs w:val="22"/>
              <w:lang w:val="fr-CH" w:eastAsia="fr-CH"/>
            </w:rPr>
          </w:pPr>
          <w:hyperlink w:anchor="_Toc29476496" w:history="1">
            <w:r w:rsidR="0096173D" w:rsidRPr="0018530E">
              <w:rPr>
                <w:rStyle w:val="Lienhypertexte"/>
                <w:noProof/>
              </w:rPr>
              <w:t>2.</w:t>
            </w:r>
            <w:r w:rsidR="0096173D">
              <w:rPr>
                <w:rFonts w:asciiTheme="minorHAnsi" w:eastAsiaTheme="minorEastAsia" w:hAnsiTheme="minorHAnsi" w:cstheme="minorBidi"/>
                <w:noProof/>
                <w:sz w:val="22"/>
                <w:szCs w:val="22"/>
                <w:lang w:val="fr-CH" w:eastAsia="fr-CH"/>
              </w:rPr>
              <w:tab/>
            </w:r>
            <w:r w:rsidR="0096173D" w:rsidRPr="0018530E">
              <w:rPr>
                <w:rStyle w:val="Lienhypertexte"/>
                <w:noProof/>
              </w:rPr>
              <w:t>Exigences</w:t>
            </w:r>
            <w:r w:rsidR="0096173D">
              <w:rPr>
                <w:noProof/>
                <w:webHidden/>
              </w:rPr>
              <w:tab/>
            </w:r>
            <w:r w:rsidR="0096173D">
              <w:rPr>
                <w:noProof/>
                <w:webHidden/>
              </w:rPr>
              <w:fldChar w:fldCharType="begin"/>
            </w:r>
            <w:r w:rsidR="0096173D">
              <w:rPr>
                <w:noProof/>
                <w:webHidden/>
              </w:rPr>
              <w:instrText xml:space="preserve"> PAGEREF _Toc29476496 \h </w:instrText>
            </w:r>
            <w:r w:rsidR="0096173D">
              <w:rPr>
                <w:noProof/>
                <w:webHidden/>
              </w:rPr>
            </w:r>
            <w:r w:rsidR="0096173D">
              <w:rPr>
                <w:noProof/>
                <w:webHidden/>
              </w:rPr>
              <w:fldChar w:fldCharType="separate"/>
            </w:r>
            <w:r w:rsidR="0096173D">
              <w:rPr>
                <w:noProof/>
                <w:webHidden/>
              </w:rPr>
              <w:t>4</w:t>
            </w:r>
            <w:r w:rsidR="0096173D">
              <w:rPr>
                <w:noProof/>
                <w:webHidden/>
              </w:rPr>
              <w:fldChar w:fldCharType="end"/>
            </w:r>
          </w:hyperlink>
        </w:p>
        <w:p w14:paraId="608AA400" w14:textId="363C3A4D" w:rsidR="0096173D" w:rsidRDefault="00780C52">
          <w:pPr>
            <w:pStyle w:val="TM2"/>
            <w:rPr>
              <w:rFonts w:asciiTheme="minorHAnsi" w:eastAsiaTheme="minorEastAsia" w:hAnsiTheme="minorHAnsi" w:cstheme="minorBidi"/>
              <w:sz w:val="22"/>
              <w:szCs w:val="22"/>
              <w:lang w:val="fr-CH" w:eastAsia="fr-CH"/>
            </w:rPr>
          </w:pPr>
          <w:hyperlink w:anchor="_Toc29476497" w:history="1">
            <w:r w:rsidR="0096173D" w:rsidRPr="0018530E">
              <w:rPr>
                <w:rStyle w:val="Lienhypertexte"/>
              </w:rPr>
              <w:t>2.1.</w:t>
            </w:r>
            <w:r w:rsidR="0096173D">
              <w:rPr>
                <w:rFonts w:asciiTheme="minorHAnsi" w:eastAsiaTheme="minorEastAsia" w:hAnsiTheme="minorHAnsi" w:cstheme="minorBidi"/>
                <w:sz w:val="22"/>
                <w:szCs w:val="22"/>
                <w:lang w:val="fr-CH" w:eastAsia="fr-CH"/>
              </w:rPr>
              <w:tab/>
            </w:r>
            <w:r w:rsidR="0096173D" w:rsidRPr="0018530E">
              <w:rPr>
                <w:rStyle w:val="Lienhypertexte"/>
              </w:rPr>
              <w:t>Consignes générales</w:t>
            </w:r>
            <w:r w:rsidR="0096173D">
              <w:rPr>
                <w:webHidden/>
              </w:rPr>
              <w:tab/>
            </w:r>
            <w:r w:rsidR="0096173D">
              <w:rPr>
                <w:webHidden/>
              </w:rPr>
              <w:fldChar w:fldCharType="begin"/>
            </w:r>
            <w:r w:rsidR="0096173D">
              <w:rPr>
                <w:webHidden/>
              </w:rPr>
              <w:instrText xml:space="preserve"> PAGEREF _Toc29476497 \h </w:instrText>
            </w:r>
            <w:r w:rsidR="0096173D">
              <w:rPr>
                <w:webHidden/>
              </w:rPr>
            </w:r>
            <w:r w:rsidR="0096173D">
              <w:rPr>
                <w:webHidden/>
              </w:rPr>
              <w:fldChar w:fldCharType="separate"/>
            </w:r>
            <w:r w:rsidR="0096173D">
              <w:rPr>
                <w:webHidden/>
              </w:rPr>
              <w:t>4</w:t>
            </w:r>
            <w:r w:rsidR="0096173D">
              <w:rPr>
                <w:webHidden/>
              </w:rPr>
              <w:fldChar w:fldCharType="end"/>
            </w:r>
          </w:hyperlink>
        </w:p>
        <w:p w14:paraId="41C27A94" w14:textId="6FC5F928" w:rsidR="0096173D" w:rsidRDefault="00780C52">
          <w:pPr>
            <w:pStyle w:val="TM2"/>
            <w:rPr>
              <w:rFonts w:asciiTheme="minorHAnsi" w:eastAsiaTheme="minorEastAsia" w:hAnsiTheme="minorHAnsi" w:cstheme="minorBidi"/>
              <w:sz w:val="22"/>
              <w:szCs w:val="22"/>
              <w:lang w:val="fr-CH" w:eastAsia="fr-CH"/>
            </w:rPr>
          </w:pPr>
          <w:hyperlink w:anchor="_Toc29476498" w:history="1">
            <w:r w:rsidR="0096173D" w:rsidRPr="0018530E">
              <w:rPr>
                <w:rStyle w:val="Lienhypertexte"/>
              </w:rPr>
              <w:t>2.1.1</w:t>
            </w:r>
            <w:r w:rsidR="0096173D">
              <w:rPr>
                <w:rFonts w:asciiTheme="minorHAnsi" w:eastAsiaTheme="minorEastAsia" w:hAnsiTheme="minorHAnsi" w:cstheme="minorBidi"/>
                <w:sz w:val="22"/>
                <w:szCs w:val="22"/>
                <w:lang w:val="fr-CH" w:eastAsia="fr-CH"/>
              </w:rPr>
              <w:tab/>
            </w:r>
            <w:r w:rsidR="0096173D" w:rsidRPr="0018530E">
              <w:rPr>
                <w:rStyle w:val="Lienhypertexte"/>
              </w:rPr>
              <w:t>Les 8 aspects abordés en eCG</w:t>
            </w:r>
            <w:r w:rsidR="0096173D">
              <w:rPr>
                <w:webHidden/>
              </w:rPr>
              <w:tab/>
            </w:r>
            <w:r w:rsidR="0096173D">
              <w:rPr>
                <w:webHidden/>
              </w:rPr>
              <w:fldChar w:fldCharType="begin"/>
            </w:r>
            <w:r w:rsidR="0096173D">
              <w:rPr>
                <w:webHidden/>
              </w:rPr>
              <w:instrText xml:space="preserve"> PAGEREF _Toc29476498 \h </w:instrText>
            </w:r>
            <w:r w:rsidR="0096173D">
              <w:rPr>
                <w:webHidden/>
              </w:rPr>
            </w:r>
            <w:r w:rsidR="0096173D">
              <w:rPr>
                <w:webHidden/>
              </w:rPr>
              <w:fldChar w:fldCharType="separate"/>
            </w:r>
            <w:r w:rsidR="0096173D">
              <w:rPr>
                <w:webHidden/>
              </w:rPr>
              <w:t>5</w:t>
            </w:r>
            <w:r w:rsidR="0096173D">
              <w:rPr>
                <w:webHidden/>
              </w:rPr>
              <w:fldChar w:fldCharType="end"/>
            </w:r>
          </w:hyperlink>
        </w:p>
        <w:p w14:paraId="5CE54CCA" w14:textId="2A3210B5" w:rsidR="0096173D" w:rsidRDefault="00780C52">
          <w:pPr>
            <w:pStyle w:val="TM2"/>
            <w:rPr>
              <w:rFonts w:asciiTheme="minorHAnsi" w:eastAsiaTheme="minorEastAsia" w:hAnsiTheme="minorHAnsi" w:cstheme="minorBidi"/>
              <w:sz w:val="22"/>
              <w:szCs w:val="22"/>
              <w:lang w:val="fr-CH" w:eastAsia="fr-CH"/>
            </w:rPr>
          </w:pPr>
          <w:hyperlink w:anchor="_Toc29476499" w:history="1">
            <w:r w:rsidR="0096173D" w:rsidRPr="0018530E">
              <w:rPr>
                <w:rStyle w:val="Lienhypertexte"/>
              </w:rPr>
              <w:t>2.2.</w:t>
            </w:r>
            <w:r w:rsidR="0096173D">
              <w:rPr>
                <w:rFonts w:asciiTheme="minorHAnsi" w:eastAsiaTheme="minorEastAsia" w:hAnsiTheme="minorHAnsi" w:cstheme="minorBidi"/>
                <w:sz w:val="22"/>
                <w:szCs w:val="22"/>
                <w:lang w:val="fr-CH" w:eastAsia="fr-CH"/>
              </w:rPr>
              <w:tab/>
            </w:r>
            <w:r w:rsidR="0096173D" w:rsidRPr="0018530E">
              <w:rPr>
                <w:rStyle w:val="Lienhypertexte"/>
              </w:rPr>
              <w:t>Contenu du dossier</w:t>
            </w:r>
            <w:r w:rsidR="0096173D">
              <w:rPr>
                <w:webHidden/>
              </w:rPr>
              <w:tab/>
            </w:r>
            <w:r w:rsidR="0096173D">
              <w:rPr>
                <w:webHidden/>
              </w:rPr>
              <w:fldChar w:fldCharType="begin"/>
            </w:r>
            <w:r w:rsidR="0096173D">
              <w:rPr>
                <w:webHidden/>
              </w:rPr>
              <w:instrText xml:space="preserve"> PAGEREF _Toc29476499 \h </w:instrText>
            </w:r>
            <w:r w:rsidR="0096173D">
              <w:rPr>
                <w:webHidden/>
              </w:rPr>
            </w:r>
            <w:r w:rsidR="0096173D">
              <w:rPr>
                <w:webHidden/>
              </w:rPr>
              <w:fldChar w:fldCharType="separate"/>
            </w:r>
            <w:r w:rsidR="0096173D">
              <w:rPr>
                <w:webHidden/>
              </w:rPr>
              <w:t>6</w:t>
            </w:r>
            <w:r w:rsidR="0096173D">
              <w:rPr>
                <w:webHidden/>
              </w:rPr>
              <w:fldChar w:fldCharType="end"/>
            </w:r>
          </w:hyperlink>
        </w:p>
        <w:p w14:paraId="63BFD718" w14:textId="7C43F7DF" w:rsidR="0096173D" w:rsidRDefault="00780C52">
          <w:pPr>
            <w:pStyle w:val="TM2"/>
            <w:rPr>
              <w:rFonts w:asciiTheme="minorHAnsi" w:eastAsiaTheme="minorEastAsia" w:hAnsiTheme="minorHAnsi" w:cstheme="minorBidi"/>
              <w:sz w:val="22"/>
              <w:szCs w:val="22"/>
              <w:lang w:val="fr-CH" w:eastAsia="fr-CH"/>
            </w:rPr>
          </w:pPr>
          <w:hyperlink w:anchor="_Toc29476500" w:history="1">
            <w:r w:rsidR="0096173D" w:rsidRPr="0018530E">
              <w:rPr>
                <w:rStyle w:val="Lienhypertexte"/>
              </w:rPr>
              <w:t>2.3.</w:t>
            </w:r>
            <w:r w:rsidR="0096173D">
              <w:rPr>
                <w:rFonts w:asciiTheme="minorHAnsi" w:eastAsiaTheme="minorEastAsia" w:hAnsiTheme="minorHAnsi" w:cstheme="minorBidi"/>
                <w:sz w:val="22"/>
                <w:szCs w:val="22"/>
                <w:lang w:val="fr-CH" w:eastAsia="fr-CH"/>
              </w:rPr>
              <w:tab/>
            </w:r>
            <w:r w:rsidR="0096173D" w:rsidRPr="0018530E">
              <w:rPr>
                <w:rStyle w:val="Lienhypertexte"/>
              </w:rPr>
              <w:t>Présentation du dossier</w:t>
            </w:r>
            <w:r w:rsidR="0096173D">
              <w:rPr>
                <w:webHidden/>
              </w:rPr>
              <w:tab/>
            </w:r>
            <w:r w:rsidR="0096173D">
              <w:rPr>
                <w:webHidden/>
              </w:rPr>
              <w:fldChar w:fldCharType="begin"/>
            </w:r>
            <w:r w:rsidR="0096173D">
              <w:rPr>
                <w:webHidden/>
              </w:rPr>
              <w:instrText xml:space="preserve"> PAGEREF _Toc29476500 \h </w:instrText>
            </w:r>
            <w:r w:rsidR="0096173D">
              <w:rPr>
                <w:webHidden/>
              </w:rPr>
            </w:r>
            <w:r w:rsidR="0096173D">
              <w:rPr>
                <w:webHidden/>
              </w:rPr>
              <w:fldChar w:fldCharType="separate"/>
            </w:r>
            <w:r w:rsidR="0096173D">
              <w:rPr>
                <w:webHidden/>
              </w:rPr>
              <w:t>6</w:t>
            </w:r>
            <w:r w:rsidR="0096173D">
              <w:rPr>
                <w:webHidden/>
              </w:rPr>
              <w:fldChar w:fldCharType="end"/>
            </w:r>
          </w:hyperlink>
        </w:p>
        <w:p w14:paraId="51AB9B45" w14:textId="199DDF1B" w:rsidR="0096173D" w:rsidRDefault="00780C52">
          <w:pPr>
            <w:pStyle w:val="TM2"/>
            <w:rPr>
              <w:rFonts w:asciiTheme="minorHAnsi" w:eastAsiaTheme="minorEastAsia" w:hAnsiTheme="minorHAnsi" w:cstheme="minorBidi"/>
              <w:sz w:val="22"/>
              <w:szCs w:val="22"/>
              <w:lang w:val="fr-CH" w:eastAsia="fr-CH"/>
            </w:rPr>
          </w:pPr>
          <w:hyperlink w:anchor="_Toc29476501" w:history="1">
            <w:r w:rsidR="0096173D" w:rsidRPr="0018530E">
              <w:rPr>
                <w:rStyle w:val="Lienhypertexte"/>
              </w:rPr>
              <w:t>2.4.</w:t>
            </w:r>
            <w:r w:rsidR="0096173D">
              <w:rPr>
                <w:rFonts w:asciiTheme="minorHAnsi" w:eastAsiaTheme="minorEastAsia" w:hAnsiTheme="minorHAnsi" w:cstheme="minorBidi"/>
                <w:sz w:val="22"/>
                <w:szCs w:val="22"/>
                <w:lang w:val="fr-CH" w:eastAsia="fr-CH"/>
              </w:rPr>
              <w:tab/>
            </w:r>
            <w:r w:rsidR="0096173D" w:rsidRPr="0018530E">
              <w:rPr>
                <w:rStyle w:val="Lienhypertexte"/>
              </w:rPr>
              <w:t>Fil rouge : structure du TP (exemple)</w:t>
            </w:r>
            <w:r w:rsidR="0096173D">
              <w:rPr>
                <w:webHidden/>
              </w:rPr>
              <w:tab/>
            </w:r>
            <w:r w:rsidR="0096173D">
              <w:rPr>
                <w:webHidden/>
              </w:rPr>
              <w:fldChar w:fldCharType="begin"/>
            </w:r>
            <w:r w:rsidR="0096173D">
              <w:rPr>
                <w:webHidden/>
              </w:rPr>
              <w:instrText xml:space="preserve"> PAGEREF _Toc29476501 \h </w:instrText>
            </w:r>
            <w:r w:rsidR="0096173D">
              <w:rPr>
                <w:webHidden/>
              </w:rPr>
            </w:r>
            <w:r w:rsidR="0096173D">
              <w:rPr>
                <w:webHidden/>
              </w:rPr>
              <w:fldChar w:fldCharType="separate"/>
            </w:r>
            <w:r w:rsidR="0096173D">
              <w:rPr>
                <w:webHidden/>
              </w:rPr>
              <w:t>7</w:t>
            </w:r>
            <w:r w:rsidR="0096173D">
              <w:rPr>
                <w:webHidden/>
              </w:rPr>
              <w:fldChar w:fldCharType="end"/>
            </w:r>
          </w:hyperlink>
        </w:p>
        <w:p w14:paraId="3F7080F4" w14:textId="246B9E64" w:rsidR="0096173D" w:rsidRDefault="00780C52">
          <w:pPr>
            <w:pStyle w:val="TM2"/>
            <w:rPr>
              <w:rFonts w:asciiTheme="minorHAnsi" w:eastAsiaTheme="minorEastAsia" w:hAnsiTheme="minorHAnsi" w:cstheme="minorBidi"/>
              <w:sz w:val="22"/>
              <w:szCs w:val="22"/>
              <w:lang w:val="fr-CH" w:eastAsia="fr-CH"/>
            </w:rPr>
          </w:pPr>
          <w:hyperlink w:anchor="_Toc29476502" w:history="1">
            <w:r w:rsidR="0096173D" w:rsidRPr="0018530E">
              <w:rPr>
                <w:rStyle w:val="Lienhypertexte"/>
              </w:rPr>
              <w:t>2.5.</w:t>
            </w:r>
            <w:r w:rsidR="0096173D">
              <w:rPr>
                <w:rFonts w:asciiTheme="minorHAnsi" w:eastAsiaTheme="minorEastAsia" w:hAnsiTheme="minorHAnsi" w:cstheme="minorBidi"/>
                <w:sz w:val="22"/>
                <w:szCs w:val="22"/>
                <w:lang w:val="fr-CH" w:eastAsia="fr-CH"/>
              </w:rPr>
              <w:tab/>
            </w:r>
            <w:r w:rsidR="0096173D" w:rsidRPr="0018530E">
              <w:rPr>
                <w:rStyle w:val="Lienhypertexte"/>
              </w:rPr>
              <w:t>Références et bibliographie</w:t>
            </w:r>
            <w:r w:rsidR="0096173D">
              <w:rPr>
                <w:webHidden/>
              </w:rPr>
              <w:tab/>
            </w:r>
            <w:r w:rsidR="0096173D">
              <w:rPr>
                <w:webHidden/>
              </w:rPr>
              <w:fldChar w:fldCharType="begin"/>
            </w:r>
            <w:r w:rsidR="0096173D">
              <w:rPr>
                <w:webHidden/>
              </w:rPr>
              <w:instrText xml:space="preserve"> PAGEREF _Toc29476502 \h </w:instrText>
            </w:r>
            <w:r w:rsidR="0096173D">
              <w:rPr>
                <w:webHidden/>
              </w:rPr>
            </w:r>
            <w:r w:rsidR="0096173D">
              <w:rPr>
                <w:webHidden/>
              </w:rPr>
              <w:fldChar w:fldCharType="separate"/>
            </w:r>
            <w:r w:rsidR="0096173D">
              <w:rPr>
                <w:webHidden/>
              </w:rPr>
              <w:t>8</w:t>
            </w:r>
            <w:r w:rsidR="0096173D">
              <w:rPr>
                <w:webHidden/>
              </w:rPr>
              <w:fldChar w:fldCharType="end"/>
            </w:r>
          </w:hyperlink>
        </w:p>
        <w:p w14:paraId="5A0FF724" w14:textId="552C32C7" w:rsidR="0096173D" w:rsidRDefault="00780C52">
          <w:pPr>
            <w:pStyle w:val="TM2"/>
            <w:rPr>
              <w:rFonts w:asciiTheme="minorHAnsi" w:eastAsiaTheme="minorEastAsia" w:hAnsiTheme="minorHAnsi" w:cstheme="minorBidi"/>
              <w:sz w:val="22"/>
              <w:szCs w:val="22"/>
              <w:lang w:val="fr-CH" w:eastAsia="fr-CH"/>
            </w:rPr>
          </w:pPr>
          <w:hyperlink w:anchor="_Toc29476503" w:history="1">
            <w:r w:rsidR="0096173D" w:rsidRPr="0018530E">
              <w:rPr>
                <w:rStyle w:val="Lienhypertexte"/>
              </w:rPr>
              <w:t>2.6.</w:t>
            </w:r>
            <w:r w:rsidR="0096173D">
              <w:rPr>
                <w:rFonts w:asciiTheme="minorHAnsi" w:eastAsiaTheme="minorEastAsia" w:hAnsiTheme="minorHAnsi" w:cstheme="minorBidi"/>
                <w:sz w:val="22"/>
                <w:szCs w:val="22"/>
                <w:lang w:val="fr-CH" w:eastAsia="fr-CH"/>
              </w:rPr>
              <w:tab/>
            </w:r>
            <w:r w:rsidR="0096173D" w:rsidRPr="0018530E">
              <w:rPr>
                <w:rStyle w:val="Lienhypertexte"/>
              </w:rPr>
              <w:t>Usage du QR code</w:t>
            </w:r>
            <w:r w:rsidR="0096173D">
              <w:rPr>
                <w:webHidden/>
              </w:rPr>
              <w:tab/>
            </w:r>
            <w:r w:rsidR="0096173D">
              <w:rPr>
                <w:webHidden/>
              </w:rPr>
              <w:fldChar w:fldCharType="begin"/>
            </w:r>
            <w:r w:rsidR="0096173D">
              <w:rPr>
                <w:webHidden/>
              </w:rPr>
              <w:instrText xml:space="preserve"> PAGEREF _Toc29476503 \h </w:instrText>
            </w:r>
            <w:r w:rsidR="0096173D">
              <w:rPr>
                <w:webHidden/>
              </w:rPr>
            </w:r>
            <w:r w:rsidR="0096173D">
              <w:rPr>
                <w:webHidden/>
              </w:rPr>
              <w:fldChar w:fldCharType="separate"/>
            </w:r>
            <w:r w:rsidR="0096173D">
              <w:rPr>
                <w:webHidden/>
              </w:rPr>
              <w:t>10</w:t>
            </w:r>
            <w:r w:rsidR="0096173D">
              <w:rPr>
                <w:webHidden/>
              </w:rPr>
              <w:fldChar w:fldCharType="end"/>
            </w:r>
          </w:hyperlink>
        </w:p>
        <w:p w14:paraId="31890C80" w14:textId="52A8DAEA" w:rsidR="0096173D" w:rsidRDefault="00780C52">
          <w:pPr>
            <w:pStyle w:val="TM2"/>
            <w:rPr>
              <w:rFonts w:asciiTheme="minorHAnsi" w:eastAsiaTheme="minorEastAsia" w:hAnsiTheme="minorHAnsi" w:cstheme="minorBidi"/>
              <w:sz w:val="22"/>
              <w:szCs w:val="22"/>
              <w:lang w:val="fr-CH" w:eastAsia="fr-CH"/>
            </w:rPr>
          </w:pPr>
          <w:hyperlink w:anchor="_Toc29476504" w:history="1">
            <w:r w:rsidR="0096173D" w:rsidRPr="0018530E">
              <w:rPr>
                <w:rStyle w:val="Lienhypertexte"/>
              </w:rPr>
              <w:t>2.7.</w:t>
            </w:r>
            <w:r w:rsidR="0096173D">
              <w:rPr>
                <w:rFonts w:asciiTheme="minorHAnsi" w:eastAsiaTheme="minorEastAsia" w:hAnsiTheme="minorHAnsi" w:cstheme="minorBidi"/>
                <w:sz w:val="22"/>
                <w:szCs w:val="22"/>
                <w:lang w:val="fr-CH" w:eastAsia="fr-CH"/>
              </w:rPr>
              <w:tab/>
            </w:r>
            <w:r w:rsidR="0096173D" w:rsidRPr="0018530E">
              <w:rPr>
                <w:rStyle w:val="Lienhypertexte"/>
              </w:rPr>
              <w:t>Plagiat</w:t>
            </w:r>
            <w:r w:rsidR="0096173D">
              <w:rPr>
                <w:webHidden/>
              </w:rPr>
              <w:tab/>
            </w:r>
            <w:r w:rsidR="0096173D">
              <w:rPr>
                <w:webHidden/>
              </w:rPr>
              <w:fldChar w:fldCharType="begin"/>
            </w:r>
            <w:r w:rsidR="0096173D">
              <w:rPr>
                <w:webHidden/>
              </w:rPr>
              <w:instrText xml:space="preserve"> PAGEREF _Toc29476504 \h </w:instrText>
            </w:r>
            <w:r w:rsidR="0096173D">
              <w:rPr>
                <w:webHidden/>
              </w:rPr>
            </w:r>
            <w:r w:rsidR="0096173D">
              <w:rPr>
                <w:webHidden/>
              </w:rPr>
              <w:fldChar w:fldCharType="separate"/>
            </w:r>
            <w:r w:rsidR="0096173D">
              <w:rPr>
                <w:webHidden/>
              </w:rPr>
              <w:t>10</w:t>
            </w:r>
            <w:r w:rsidR="0096173D">
              <w:rPr>
                <w:webHidden/>
              </w:rPr>
              <w:fldChar w:fldCharType="end"/>
            </w:r>
          </w:hyperlink>
        </w:p>
        <w:p w14:paraId="71B15DF8" w14:textId="15F33015" w:rsidR="0096173D" w:rsidRDefault="00780C52">
          <w:pPr>
            <w:pStyle w:val="TM2"/>
            <w:rPr>
              <w:rFonts w:asciiTheme="minorHAnsi" w:eastAsiaTheme="minorEastAsia" w:hAnsiTheme="minorHAnsi" w:cstheme="minorBidi"/>
              <w:sz w:val="22"/>
              <w:szCs w:val="22"/>
              <w:lang w:val="fr-CH" w:eastAsia="fr-CH"/>
            </w:rPr>
          </w:pPr>
          <w:hyperlink w:anchor="_Toc29476505" w:history="1">
            <w:r w:rsidR="0096173D" w:rsidRPr="0018530E">
              <w:rPr>
                <w:rStyle w:val="Lienhypertexte"/>
              </w:rPr>
              <w:t>2.6.1.</w:t>
            </w:r>
            <w:r w:rsidR="0096173D">
              <w:rPr>
                <w:rFonts w:asciiTheme="minorHAnsi" w:eastAsiaTheme="minorEastAsia" w:hAnsiTheme="minorHAnsi" w:cstheme="minorBidi"/>
                <w:sz w:val="22"/>
                <w:szCs w:val="22"/>
                <w:lang w:val="fr-CH" w:eastAsia="fr-CH"/>
              </w:rPr>
              <w:tab/>
            </w:r>
            <w:r w:rsidR="0096173D" w:rsidRPr="0018530E">
              <w:rPr>
                <w:rStyle w:val="Lienhypertexte"/>
              </w:rPr>
              <w:t>Déclaration sur l’honneur</w:t>
            </w:r>
            <w:r w:rsidR="0096173D">
              <w:rPr>
                <w:webHidden/>
              </w:rPr>
              <w:tab/>
            </w:r>
            <w:r w:rsidR="0096173D">
              <w:rPr>
                <w:webHidden/>
              </w:rPr>
              <w:fldChar w:fldCharType="begin"/>
            </w:r>
            <w:r w:rsidR="0096173D">
              <w:rPr>
                <w:webHidden/>
              </w:rPr>
              <w:instrText xml:space="preserve"> PAGEREF _Toc29476505 \h </w:instrText>
            </w:r>
            <w:r w:rsidR="0096173D">
              <w:rPr>
                <w:webHidden/>
              </w:rPr>
            </w:r>
            <w:r w:rsidR="0096173D">
              <w:rPr>
                <w:webHidden/>
              </w:rPr>
              <w:fldChar w:fldCharType="separate"/>
            </w:r>
            <w:r w:rsidR="0096173D">
              <w:rPr>
                <w:webHidden/>
              </w:rPr>
              <w:t>11</w:t>
            </w:r>
            <w:r w:rsidR="0096173D">
              <w:rPr>
                <w:webHidden/>
              </w:rPr>
              <w:fldChar w:fldCharType="end"/>
            </w:r>
          </w:hyperlink>
        </w:p>
        <w:p w14:paraId="3C6EDA45" w14:textId="075BAF5C" w:rsidR="0096173D" w:rsidRDefault="00780C52">
          <w:pPr>
            <w:pStyle w:val="TM2"/>
            <w:rPr>
              <w:rFonts w:asciiTheme="minorHAnsi" w:eastAsiaTheme="minorEastAsia" w:hAnsiTheme="minorHAnsi" w:cstheme="minorBidi"/>
              <w:sz w:val="22"/>
              <w:szCs w:val="22"/>
              <w:lang w:val="fr-CH" w:eastAsia="fr-CH"/>
            </w:rPr>
          </w:pPr>
          <w:hyperlink w:anchor="_Toc29476506" w:history="1">
            <w:r w:rsidR="0096173D" w:rsidRPr="0018530E">
              <w:rPr>
                <w:rStyle w:val="Lienhypertexte"/>
              </w:rPr>
              <w:t>2.6.2.</w:t>
            </w:r>
            <w:r w:rsidR="0096173D">
              <w:rPr>
                <w:rFonts w:asciiTheme="minorHAnsi" w:eastAsiaTheme="minorEastAsia" w:hAnsiTheme="minorHAnsi" w:cstheme="minorBidi"/>
                <w:sz w:val="22"/>
                <w:szCs w:val="22"/>
                <w:lang w:val="fr-CH" w:eastAsia="fr-CH"/>
              </w:rPr>
              <w:tab/>
            </w:r>
            <w:r w:rsidR="0096173D" w:rsidRPr="0018530E">
              <w:rPr>
                <w:rStyle w:val="Lienhypertexte"/>
              </w:rPr>
              <w:t>Grille d’évaluation du TPA</w:t>
            </w:r>
            <w:r w:rsidR="0096173D">
              <w:rPr>
                <w:webHidden/>
              </w:rPr>
              <w:tab/>
            </w:r>
            <w:r w:rsidR="0096173D">
              <w:rPr>
                <w:webHidden/>
              </w:rPr>
              <w:fldChar w:fldCharType="begin"/>
            </w:r>
            <w:r w:rsidR="0096173D">
              <w:rPr>
                <w:webHidden/>
              </w:rPr>
              <w:instrText xml:space="preserve"> PAGEREF _Toc29476506 \h </w:instrText>
            </w:r>
            <w:r w:rsidR="0096173D">
              <w:rPr>
                <w:webHidden/>
              </w:rPr>
            </w:r>
            <w:r w:rsidR="0096173D">
              <w:rPr>
                <w:webHidden/>
              </w:rPr>
              <w:fldChar w:fldCharType="separate"/>
            </w:r>
            <w:r w:rsidR="0096173D">
              <w:rPr>
                <w:webHidden/>
              </w:rPr>
              <w:t>12</w:t>
            </w:r>
            <w:r w:rsidR="0096173D">
              <w:rPr>
                <w:webHidden/>
              </w:rPr>
              <w:fldChar w:fldCharType="end"/>
            </w:r>
          </w:hyperlink>
        </w:p>
        <w:p w14:paraId="03B8678E" w14:textId="3D1BA21F" w:rsidR="0096173D" w:rsidRDefault="00780C52">
          <w:pPr>
            <w:pStyle w:val="TM2"/>
            <w:rPr>
              <w:rFonts w:asciiTheme="minorHAnsi" w:eastAsiaTheme="minorEastAsia" w:hAnsiTheme="minorHAnsi" w:cstheme="minorBidi"/>
              <w:sz w:val="22"/>
              <w:szCs w:val="22"/>
              <w:lang w:val="fr-CH" w:eastAsia="fr-CH"/>
            </w:rPr>
          </w:pPr>
          <w:hyperlink w:anchor="_Toc29476507" w:history="1">
            <w:r w:rsidR="0096173D" w:rsidRPr="0018530E">
              <w:rPr>
                <w:rStyle w:val="Lienhypertexte"/>
              </w:rPr>
              <w:t>2.8.</w:t>
            </w:r>
            <w:r w:rsidR="0096173D">
              <w:rPr>
                <w:rFonts w:asciiTheme="minorHAnsi" w:eastAsiaTheme="minorEastAsia" w:hAnsiTheme="minorHAnsi" w:cstheme="minorBidi"/>
                <w:sz w:val="22"/>
                <w:szCs w:val="22"/>
                <w:lang w:val="fr-CH" w:eastAsia="fr-CH"/>
              </w:rPr>
              <w:tab/>
            </w:r>
            <w:r w:rsidR="0096173D" w:rsidRPr="0018530E">
              <w:rPr>
                <w:rStyle w:val="Lienhypertexte"/>
              </w:rPr>
              <w:t>Délai</w:t>
            </w:r>
            <w:r w:rsidR="0096173D">
              <w:rPr>
                <w:webHidden/>
              </w:rPr>
              <w:tab/>
            </w:r>
            <w:r w:rsidR="0096173D">
              <w:rPr>
                <w:webHidden/>
              </w:rPr>
              <w:fldChar w:fldCharType="begin"/>
            </w:r>
            <w:r w:rsidR="0096173D">
              <w:rPr>
                <w:webHidden/>
              </w:rPr>
              <w:instrText xml:space="preserve"> PAGEREF _Toc29476507 \h </w:instrText>
            </w:r>
            <w:r w:rsidR="0096173D">
              <w:rPr>
                <w:webHidden/>
              </w:rPr>
            </w:r>
            <w:r w:rsidR="0096173D">
              <w:rPr>
                <w:webHidden/>
              </w:rPr>
              <w:fldChar w:fldCharType="separate"/>
            </w:r>
            <w:r w:rsidR="0096173D">
              <w:rPr>
                <w:webHidden/>
              </w:rPr>
              <w:t>13</w:t>
            </w:r>
            <w:r w:rsidR="0096173D">
              <w:rPr>
                <w:webHidden/>
              </w:rPr>
              <w:fldChar w:fldCharType="end"/>
            </w:r>
          </w:hyperlink>
        </w:p>
        <w:p w14:paraId="546967EF" w14:textId="5585D8AB" w:rsidR="0096173D" w:rsidRDefault="00780C52">
          <w:pPr>
            <w:pStyle w:val="TM2"/>
            <w:rPr>
              <w:rFonts w:asciiTheme="minorHAnsi" w:eastAsiaTheme="minorEastAsia" w:hAnsiTheme="minorHAnsi" w:cstheme="minorBidi"/>
              <w:sz w:val="22"/>
              <w:szCs w:val="22"/>
              <w:lang w:val="fr-CH" w:eastAsia="fr-CH"/>
            </w:rPr>
          </w:pPr>
          <w:hyperlink w:anchor="_Toc29476508" w:history="1">
            <w:r w:rsidR="0096173D" w:rsidRPr="0018530E">
              <w:rPr>
                <w:rStyle w:val="Lienhypertexte"/>
              </w:rPr>
              <w:t>2.9.</w:t>
            </w:r>
            <w:r w:rsidR="0096173D">
              <w:rPr>
                <w:rFonts w:asciiTheme="minorHAnsi" w:eastAsiaTheme="minorEastAsia" w:hAnsiTheme="minorHAnsi" w:cstheme="minorBidi"/>
                <w:sz w:val="22"/>
                <w:szCs w:val="22"/>
                <w:lang w:val="fr-CH" w:eastAsia="fr-CH"/>
              </w:rPr>
              <w:tab/>
            </w:r>
            <w:r w:rsidR="0096173D" w:rsidRPr="0018530E">
              <w:rPr>
                <w:rStyle w:val="Lienhypertexte"/>
              </w:rPr>
              <w:t>Gestion du temps de travail</w:t>
            </w:r>
            <w:r w:rsidR="0096173D">
              <w:rPr>
                <w:webHidden/>
              </w:rPr>
              <w:tab/>
            </w:r>
            <w:r w:rsidR="0096173D">
              <w:rPr>
                <w:webHidden/>
              </w:rPr>
              <w:fldChar w:fldCharType="begin"/>
            </w:r>
            <w:r w:rsidR="0096173D">
              <w:rPr>
                <w:webHidden/>
              </w:rPr>
              <w:instrText xml:space="preserve"> PAGEREF _Toc29476508 \h </w:instrText>
            </w:r>
            <w:r w:rsidR="0096173D">
              <w:rPr>
                <w:webHidden/>
              </w:rPr>
            </w:r>
            <w:r w:rsidR="0096173D">
              <w:rPr>
                <w:webHidden/>
              </w:rPr>
              <w:fldChar w:fldCharType="separate"/>
            </w:r>
            <w:r w:rsidR="0096173D">
              <w:rPr>
                <w:webHidden/>
              </w:rPr>
              <w:t>14</w:t>
            </w:r>
            <w:r w:rsidR="0096173D">
              <w:rPr>
                <w:webHidden/>
              </w:rPr>
              <w:fldChar w:fldCharType="end"/>
            </w:r>
          </w:hyperlink>
        </w:p>
        <w:p w14:paraId="6AC52240" w14:textId="0D01244B" w:rsidR="0096173D" w:rsidRDefault="00780C52">
          <w:pPr>
            <w:pStyle w:val="TM1"/>
            <w:rPr>
              <w:rFonts w:asciiTheme="minorHAnsi" w:eastAsiaTheme="minorEastAsia" w:hAnsiTheme="minorHAnsi" w:cstheme="minorBidi"/>
              <w:noProof/>
              <w:sz w:val="22"/>
              <w:szCs w:val="22"/>
              <w:lang w:val="fr-CH" w:eastAsia="fr-CH"/>
            </w:rPr>
          </w:pPr>
          <w:hyperlink w:anchor="_Toc29476509" w:history="1">
            <w:r w:rsidR="0096173D" w:rsidRPr="0018530E">
              <w:rPr>
                <w:rStyle w:val="Lienhypertexte"/>
                <w:noProof/>
              </w:rPr>
              <w:t>3.</w:t>
            </w:r>
            <w:r w:rsidR="0096173D">
              <w:rPr>
                <w:rFonts w:asciiTheme="minorHAnsi" w:eastAsiaTheme="minorEastAsia" w:hAnsiTheme="minorHAnsi" w:cstheme="minorBidi"/>
                <w:noProof/>
                <w:sz w:val="22"/>
                <w:szCs w:val="22"/>
                <w:lang w:val="fr-CH" w:eastAsia="fr-CH"/>
              </w:rPr>
              <w:tab/>
            </w:r>
            <w:r w:rsidR="0096173D" w:rsidRPr="0018530E">
              <w:rPr>
                <w:rStyle w:val="Lienhypertexte"/>
                <w:noProof/>
              </w:rPr>
              <w:t>Règlement, réclamations et recours</w:t>
            </w:r>
            <w:r w:rsidR="0096173D">
              <w:rPr>
                <w:noProof/>
                <w:webHidden/>
              </w:rPr>
              <w:tab/>
            </w:r>
            <w:r w:rsidR="0096173D">
              <w:rPr>
                <w:noProof/>
                <w:webHidden/>
              </w:rPr>
              <w:fldChar w:fldCharType="begin"/>
            </w:r>
            <w:r w:rsidR="0096173D">
              <w:rPr>
                <w:noProof/>
                <w:webHidden/>
              </w:rPr>
              <w:instrText xml:space="preserve"> PAGEREF _Toc29476509 \h </w:instrText>
            </w:r>
            <w:r w:rsidR="0096173D">
              <w:rPr>
                <w:noProof/>
                <w:webHidden/>
              </w:rPr>
            </w:r>
            <w:r w:rsidR="0096173D">
              <w:rPr>
                <w:noProof/>
                <w:webHidden/>
              </w:rPr>
              <w:fldChar w:fldCharType="separate"/>
            </w:r>
            <w:r w:rsidR="0096173D">
              <w:rPr>
                <w:noProof/>
                <w:webHidden/>
              </w:rPr>
              <w:t>15</w:t>
            </w:r>
            <w:r w:rsidR="0096173D">
              <w:rPr>
                <w:noProof/>
                <w:webHidden/>
              </w:rPr>
              <w:fldChar w:fldCharType="end"/>
            </w:r>
          </w:hyperlink>
        </w:p>
        <w:p w14:paraId="27BFD6B4" w14:textId="710EFEA2" w:rsidR="0096173D" w:rsidRDefault="00780C52">
          <w:pPr>
            <w:pStyle w:val="TM2"/>
            <w:rPr>
              <w:rFonts w:asciiTheme="minorHAnsi" w:eastAsiaTheme="minorEastAsia" w:hAnsiTheme="minorHAnsi" w:cstheme="minorBidi"/>
              <w:sz w:val="22"/>
              <w:szCs w:val="22"/>
              <w:lang w:val="fr-CH" w:eastAsia="fr-CH"/>
            </w:rPr>
          </w:pPr>
          <w:hyperlink w:anchor="_Toc29476510" w:history="1">
            <w:r w:rsidR="0096173D" w:rsidRPr="0018530E">
              <w:rPr>
                <w:rStyle w:val="Lienhypertexte"/>
              </w:rPr>
              <w:t xml:space="preserve">3.1. </w:t>
            </w:r>
            <w:r w:rsidR="0096173D">
              <w:rPr>
                <w:rFonts w:asciiTheme="minorHAnsi" w:eastAsiaTheme="minorEastAsia" w:hAnsiTheme="minorHAnsi" w:cstheme="minorBidi"/>
                <w:sz w:val="22"/>
                <w:szCs w:val="22"/>
                <w:lang w:val="fr-CH" w:eastAsia="fr-CH"/>
              </w:rPr>
              <w:tab/>
            </w:r>
            <w:r w:rsidR="0096173D" w:rsidRPr="0018530E">
              <w:rPr>
                <w:rStyle w:val="Lienhypertexte"/>
              </w:rPr>
              <w:t>Règlement du TPA</w:t>
            </w:r>
            <w:r w:rsidR="0096173D">
              <w:rPr>
                <w:webHidden/>
              </w:rPr>
              <w:tab/>
            </w:r>
            <w:r w:rsidR="0096173D">
              <w:rPr>
                <w:webHidden/>
              </w:rPr>
              <w:fldChar w:fldCharType="begin"/>
            </w:r>
            <w:r w:rsidR="0096173D">
              <w:rPr>
                <w:webHidden/>
              </w:rPr>
              <w:instrText xml:space="preserve"> PAGEREF _Toc29476510 \h </w:instrText>
            </w:r>
            <w:r w:rsidR="0096173D">
              <w:rPr>
                <w:webHidden/>
              </w:rPr>
            </w:r>
            <w:r w:rsidR="0096173D">
              <w:rPr>
                <w:webHidden/>
              </w:rPr>
              <w:fldChar w:fldCharType="separate"/>
            </w:r>
            <w:r w:rsidR="0096173D">
              <w:rPr>
                <w:webHidden/>
              </w:rPr>
              <w:t>15</w:t>
            </w:r>
            <w:r w:rsidR="0096173D">
              <w:rPr>
                <w:webHidden/>
              </w:rPr>
              <w:fldChar w:fldCharType="end"/>
            </w:r>
          </w:hyperlink>
        </w:p>
        <w:p w14:paraId="059C8F23" w14:textId="7C607C88" w:rsidR="0096173D" w:rsidRDefault="00780C52">
          <w:pPr>
            <w:pStyle w:val="TM2"/>
            <w:rPr>
              <w:rFonts w:asciiTheme="minorHAnsi" w:eastAsiaTheme="minorEastAsia" w:hAnsiTheme="minorHAnsi" w:cstheme="minorBidi"/>
              <w:sz w:val="22"/>
              <w:szCs w:val="22"/>
              <w:lang w:val="fr-CH" w:eastAsia="fr-CH"/>
            </w:rPr>
          </w:pPr>
          <w:hyperlink w:anchor="_Toc29476511" w:history="1">
            <w:r w:rsidR="0096173D" w:rsidRPr="0018530E">
              <w:rPr>
                <w:rStyle w:val="Lienhypertexte"/>
              </w:rPr>
              <w:t xml:space="preserve">3.2. </w:t>
            </w:r>
            <w:r w:rsidR="0096173D">
              <w:rPr>
                <w:rFonts w:asciiTheme="minorHAnsi" w:eastAsiaTheme="minorEastAsia" w:hAnsiTheme="minorHAnsi" w:cstheme="minorBidi"/>
                <w:sz w:val="22"/>
                <w:szCs w:val="22"/>
                <w:lang w:val="fr-CH" w:eastAsia="fr-CH"/>
              </w:rPr>
              <w:tab/>
            </w:r>
            <w:r w:rsidR="0096173D" w:rsidRPr="0018530E">
              <w:rPr>
                <w:rStyle w:val="Lienhypertexte"/>
              </w:rPr>
              <w:t>Réclamations et recours</w:t>
            </w:r>
            <w:r w:rsidR="0096173D">
              <w:rPr>
                <w:webHidden/>
              </w:rPr>
              <w:tab/>
            </w:r>
            <w:r w:rsidR="0096173D">
              <w:rPr>
                <w:webHidden/>
              </w:rPr>
              <w:fldChar w:fldCharType="begin"/>
            </w:r>
            <w:r w:rsidR="0096173D">
              <w:rPr>
                <w:webHidden/>
              </w:rPr>
              <w:instrText xml:space="preserve"> PAGEREF _Toc29476511 \h </w:instrText>
            </w:r>
            <w:r w:rsidR="0096173D">
              <w:rPr>
                <w:webHidden/>
              </w:rPr>
            </w:r>
            <w:r w:rsidR="0096173D">
              <w:rPr>
                <w:webHidden/>
              </w:rPr>
              <w:fldChar w:fldCharType="separate"/>
            </w:r>
            <w:r w:rsidR="0096173D">
              <w:rPr>
                <w:webHidden/>
              </w:rPr>
              <w:t>17</w:t>
            </w:r>
            <w:r w:rsidR="0096173D">
              <w:rPr>
                <w:webHidden/>
              </w:rPr>
              <w:fldChar w:fldCharType="end"/>
            </w:r>
          </w:hyperlink>
        </w:p>
        <w:p w14:paraId="622BD9BA" w14:textId="45AEE37F" w:rsidR="0096173D" w:rsidRDefault="00780C52">
          <w:pPr>
            <w:pStyle w:val="TM1"/>
            <w:rPr>
              <w:rFonts w:asciiTheme="minorHAnsi" w:eastAsiaTheme="minorEastAsia" w:hAnsiTheme="minorHAnsi" w:cstheme="minorBidi"/>
              <w:noProof/>
              <w:sz w:val="22"/>
              <w:szCs w:val="22"/>
              <w:lang w:val="fr-CH" w:eastAsia="fr-CH"/>
            </w:rPr>
          </w:pPr>
          <w:hyperlink w:anchor="_Toc29476512" w:history="1">
            <w:r w:rsidR="0096173D" w:rsidRPr="0018530E">
              <w:rPr>
                <w:rStyle w:val="Lienhypertexte"/>
                <w:noProof/>
              </w:rPr>
              <w:t>4.</w:t>
            </w:r>
            <w:r w:rsidR="0096173D">
              <w:rPr>
                <w:rFonts w:asciiTheme="minorHAnsi" w:eastAsiaTheme="minorEastAsia" w:hAnsiTheme="minorHAnsi" w:cstheme="minorBidi"/>
                <w:noProof/>
                <w:sz w:val="22"/>
                <w:szCs w:val="22"/>
                <w:lang w:val="fr-CH" w:eastAsia="fr-CH"/>
              </w:rPr>
              <w:tab/>
            </w:r>
            <w:r w:rsidR="0096173D" w:rsidRPr="0018530E">
              <w:rPr>
                <w:rStyle w:val="Lienhypertexte"/>
                <w:noProof/>
              </w:rPr>
              <w:t>Annexes :</w:t>
            </w:r>
            <w:r w:rsidR="0096173D">
              <w:rPr>
                <w:noProof/>
                <w:webHidden/>
              </w:rPr>
              <w:tab/>
            </w:r>
            <w:r w:rsidR="0096173D">
              <w:rPr>
                <w:noProof/>
                <w:webHidden/>
              </w:rPr>
              <w:fldChar w:fldCharType="begin"/>
            </w:r>
            <w:r w:rsidR="0096173D">
              <w:rPr>
                <w:noProof/>
                <w:webHidden/>
              </w:rPr>
              <w:instrText xml:space="preserve"> PAGEREF _Toc29476512 \h </w:instrText>
            </w:r>
            <w:r w:rsidR="0096173D">
              <w:rPr>
                <w:noProof/>
                <w:webHidden/>
              </w:rPr>
            </w:r>
            <w:r w:rsidR="0096173D">
              <w:rPr>
                <w:noProof/>
                <w:webHidden/>
              </w:rPr>
              <w:fldChar w:fldCharType="separate"/>
            </w:r>
            <w:r w:rsidR="0096173D">
              <w:rPr>
                <w:noProof/>
                <w:webHidden/>
              </w:rPr>
              <w:t>18</w:t>
            </w:r>
            <w:r w:rsidR="0096173D">
              <w:rPr>
                <w:noProof/>
                <w:webHidden/>
              </w:rPr>
              <w:fldChar w:fldCharType="end"/>
            </w:r>
          </w:hyperlink>
        </w:p>
        <w:p w14:paraId="474C8E42" w14:textId="5D7E8490" w:rsidR="0096173D" w:rsidRDefault="00780C52">
          <w:pPr>
            <w:pStyle w:val="TM2"/>
            <w:rPr>
              <w:rFonts w:asciiTheme="minorHAnsi" w:eastAsiaTheme="minorEastAsia" w:hAnsiTheme="minorHAnsi" w:cstheme="minorBidi"/>
              <w:sz w:val="22"/>
              <w:szCs w:val="22"/>
              <w:lang w:val="fr-CH" w:eastAsia="fr-CH"/>
            </w:rPr>
          </w:pPr>
          <w:hyperlink w:anchor="_Toc29476513" w:history="1">
            <w:r w:rsidR="0096173D" w:rsidRPr="0018530E">
              <w:rPr>
                <w:rStyle w:val="Lienhypertexte"/>
              </w:rPr>
              <w:t>4.1.</w:t>
            </w:r>
            <w:r w:rsidR="0096173D">
              <w:rPr>
                <w:rFonts w:asciiTheme="minorHAnsi" w:eastAsiaTheme="minorEastAsia" w:hAnsiTheme="minorHAnsi" w:cstheme="minorBidi"/>
                <w:sz w:val="22"/>
                <w:szCs w:val="22"/>
                <w:lang w:val="fr-CH" w:eastAsia="fr-CH"/>
              </w:rPr>
              <w:tab/>
            </w:r>
            <w:r w:rsidR="0096173D" w:rsidRPr="0018530E">
              <w:rPr>
                <w:rStyle w:val="Lienhypertexte"/>
              </w:rPr>
              <w:t>Contrat</w:t>
            </w:r>
            <w:r w:rsidR="0096173D">
              <w:rPr>
                <w:webHidden/>
              </w:rPr>
              <w:tab/>
            </w:r>
            <w:r w:rsidR="0096173D">
              <w:rPr>
                <w:webHidden/>
              </w:rPr>
              <w:fldChar w:fldCharType="begin"/>
            </w:r>
            <w:r w:rsidR="0096173D">
              <w:rPr>
                <w:webHidden/>
              </w:rPr>
              <w:instrText xml:space="preserve"> PAGEREF _Toc29476513 \h </w:instrText>
            </w:r>
            <w:r w:rsidR="0096173D">
              <w:rPr>
                <w:webHidden/>
              </w:rPr>
            </w:r>
            <w:r w:rsidR="0096173D">
              <w:rPr>
                <w:webHidden/>
              </w:rPr>
              <w:fldChar w:fldCharType="separate"/>
            </w:r>
            <w:r w:rsidR="0096173D">
              <w:rPr>
                <w:webHidden/>
              </w:rPr>
              <w:t>18</w:t>
            </w:r>
            <w:r w:rsidR="0096173D">
              <w:rPr>
                <w:webHidden/>
              </w:rPr>
              <w:fldChar w:fldCharType="end"/>
            </w:r>
          </w:hyperlink>
        </w:p>
        <w:p w14:paraId="145DD885" w14:textId="261AF013" w:rsidR="0084644F" w:rsidRDefault="006D4A28" w:rsidP="00A020E0">
          <w:pPr>
            <w:tabs>
              <w:tab w:val="left" w:pos="851"/>
              <w:tab w:val="right" w:leader="dot" w:pos="9072"/>
            </w:tabs>
            <w:spacing w:line="276" w:lineRule="auto"/>
          </w:pPr>
          <w:r>
            <w:rPr>
              <w:sz w:val="20"/>
            </w:rPr>
            <w:fldChar w:fldCharType="end"/>
          </w:r>
        </w:p>
      </w:sdtContent>
    </w:sdt>
    <w:p w14:paraId="6F4828DA" w14:textId="77777777" w:rsidR="003736FF" w:rsidRPr="003736FF" w:rsidRDefault="003736FF" w:rsidP="00A020E0">
      <w:pPr>
        <w:tabs>
          <w:tab w:val="left" w:pos="851"/>
        </w:tabs>
        <w:spacing w:line="276" w:lineRule="auto"/>
      </w:pPr>
    </w:p>
    <w:p w14:paraId="3E54186D" w14:textId="77777777" w:rsidR="003736FF" w:rsidRPr="003736FF" w:rsidRDefault="003736FF" w:rsidP="00A020E0">
      <w:pPr>
        <w:pStyle w:val="Titre1"/>
        <w:tabs>
          <w:tab w:val="left" w:pos="851"/>
        </w:tabs>
        <w:spacing w:line="276" w:lineRule="auto"/>
      </w:pPr>
      <w:r w:rsidRPr="003736FF">
        <w:br w:type="page"/>
      </w:r>
      <w:bookmarkStart w:id="0" w:name="_Toc29476495"/>
      <w:r w:rsidRPr="003736FF">
        <w:lastRenderedPageBreak/>
        <w:t>Préambule</w:t>
      </w:r>
      <w:bookmarkEnd w:id="0"/>
    </w:p>
    <w:p w14:paraId="3B39D05C" w14:textId="77777777" w:rsidR="003736FF" w:rsidRPr="003736FF" w:rsidRDefault="003736FF" w:rsidP="00A020E0">
      <w:pPr>
        <w:tabs>
          <w:tab w:val="left" w:pos="851"/>
        </w:tabs>
        <w:spacing w:line="276" w:lineRule="auto"/>
        <w:jc w:val="both"/>
      </w:pPr>
      <w:r w:rsidRPr="003736FF">
        <w:t xml:space="preserve">Le plan d’études de chaque personne en formation prévoit la rédaction d’un </w:t>
      </w:r>
      <w:r w:rsidRPr="0084644F">
        <w:rPr>
          <w:b/>
        </w:rPr>
        <w:t>travail personnel d’approfondissement</w:t>
      </w:r>
      <w:r w:rsidRPr="003736FF">
        <w:t xml:space="preserve"> (ci-après : TPA) durant la dernière année de formation. </w:t>
      </w:r>
    </w:p>
    <w:p w14:paraId="33FB2D31" w14:textId="77777777" w:rsidR="003736FF" w:rsidRPr="003736FF" w:rsidRDefault="003736FF" w:rsidP="00A020E0">
      <w:pPr>
        <w:tabs>
          <w:tab w:val="left" w:pos="851"/>
        </w:tabs>
        <w:spacing w:line="276" w:lineRule="auto"/>
        <w:jc w:val="both"/>
      </w:pPr>
      <w:r w:rsidRPr="003736FF">
        <w:t>Afin de faciliter l’élaboration du travail exigé</w:t>
      </w:r>
      <w:r w:rsidRPr="00A42764">
        <w:rPr>
          <w:vertAlign w:val="superscript"/>
        </w:rPr>
        <w:footnoteReference w:id="2"/>
      </w:r>
      <w:r w:rsidRPr="003736FF">
        <w:t>, ce guide présente les différents aspects du TPA et illustre les points essentiels du Règlement interne sur le TPA des écoles professionnelles du canton de Fribourg (en annexe).</w:t>
      </w:r>
    </w:p>
    <w:p w14:paraId="7335337B" w14:textId="77777777" w:rsidR="003736FF" w:rsidRPr="003B047C" w:rsidRDefault="003736FF" w:rsidP="00A020E0">
      <w:pPr>
        <w:tabs>
          <w:tab w:val="left" w:pos="851"/>
        </w:tabs>
        <w:spacing w:line="276" w:lineRule="auto"/>
        <w:jc w:val="both"/>
        <w:rPr>
          <w:b/>
        </w:rPr>
      </w:pPr>
      <w:r w:rsidRPr="003736FF">
        <w:t>A l’ère où tout doit aller vite, il faut savoir « donner du temps au temps »</w:t>
      </w:r>
      <w:r w:rsidRPr="00A42764">
        <w:rPr>
          <w:vertAlign w:val="superscript"/>
        </w:rPr>
        <w:footnoteReference w:id="3"/>
      </w:r>
      <w:r w:rsidRPr="003736FF">
        <w:t xml:space="preserve">. C’est précisément votre chance : prendre le temps… de réfléchir et pouvoir travailler sur un thème de votre choix. </w:t>
      </w:r>
      <w:r w:rsidRPr="003B047C">
        <w:rPr>
          <w:b/>
        </w:rPr>
        <w:t xml:space="preserve">Profitez-en pour élargir vos connaissances sur un sujet en relation directe avec vos intérêts personnels, ou pour mener à bien un projet en rapport avec votre expérience professionnelle. </w:t>
      </w:r>
    </w:p>
    <w:p w14:paraId="68BE72C2" w14:textId="77777777" w:rsidR="008930D0" w:rsidRPr="003736FF" w:rsidRDefault="008930D0" w:rsidP="00A020E0">
      <w:pPr>
        <w:tabs>
          <w:tab w:val="left" w:pos="851"/>
        </w:tabs>
        <w:spacing w:line="276" w:lineRule="auto"/>
      </w:pPr>
    </w:p>
    <w:p w14:paraId="6D456D04" w14:textId="77777777" w:rsidR="003736FF" w:rsidRPr="003736FF" w:rsidRDefault="003736FF" w:rsidP="00A020E0">
      <w:pPr>
        <w:tabs>
          <w:tab w:val="left" w:pos="851"/>
        </w:tabs>
        <w:spacing w:line="276" w:lineRule="auto"/>
      </w:pPr>
      <w:r w:rsidRPr="003736FF">
        <w:t xml:space="preserve">Ce travail devrait vous permettre de développer les compétences suivantes : </w:t>
      </w:r>
    </w:p>
    <w:p w14:paraId="1B742BEA" w14:textId="77777777" w:rsidR="003736FF" w:rsidRPr="003736FF" w:rsidRDefault="003736FF" w:rsidP="00A020E0">
      <w:pPr>
        <w:pStyle w:val="08puces2"/>
        <w:tabs>
          <w:tab w:val="left" w:pos="851"/>
        </w:tabs>
        <w:spacing w:line="360" w:lineRule="auto"/>
      </w:pPr>
      <w:r w:rsidRPr="003736FF">
        <w:t>Choisir judicieusement votre sujet</w:t>
      </w:r>
    </w:p>
    <w:p w14:paraId="52C5746B" w14:textId="77777777" w:rsidR="003736FF" w:rsidRPr="003736FF" w:rsidRDefault="003736FF" w:rsidP="00A020E0">
      <w:pPr>
        <w:pStyle w:val="08puces2"/>
        <w:tabs>
          <w:tab w:val="left" w:pos="851"/>
        </w:tabs>
        <w:spacing w:line="360" w:lineRule="auto"/>
      </w:pPr>
      <w:r w:rsidRPr="003736FF">
        <w:t>Rechercher et sélectionner de la documentation</w:t>
      </w:r>
    </w:p>
    <w:p w14:paraId="7C10007D" w14:textId="77777777" w:rsidR="003736FF" w:rsidRPr="003736FF" w:rsidRDefault="003736FF" w:rsidP="00A020E0">
      <w:pPr>
        <w:pStyle w:val="08puces2"/>
        <w:tabs>
          <w:tab w:val="left" w:pos="851"/>
        </w:tabs>
        <w:spacing w:line="360" w:lineRule="auto"/>
      </w:pPr>
      <w:r w:rsidRPr="003736FF">
        <w:t>Faire preuve de curiosité et d’intérêt</w:t>
      </w:r>
    </w:p>
    <w:p w14:paraId="0CEFB087" w14:textId="77777777" w:rsidR="003736FF" w:rsidRPr="003736FF" w:rsidRDefault="003736FF" w:rsidP="00A020E0">
      <w:pPr>
        <w:pStyle w:val="08puces2"/>
        <w:tabs>
          <w:tab w:val="left" w:pos="851"/>
        </w:tabs>
        <w:spacing w:line="360" w:lineRule="auto"/>
      </w:pPr>
      <w:r w:rsidRPr="003736FF">
        <w:t>Analyser, ordonner les différents aspects développés dans votre dossier</w:t>
      </w:r>
    </w:p>
    <w:p w14:paraId="6253DAEC" w14:textId="77777777" w:rsidR="003736FF" w:rsidRPr="003736FF" w:rsidRDefault="003736FF" w:rsidP="00A020E0">
      <w:pPr>
        <w:pStyle w:val="08puces2"/>
        <w:tabs>
          <w:tab w:val="left" w:pos="851"/>
        </w:tabs>
        <w:spacing w:line="360" w:lineRule="auto"/>
      </w:pPr>
      <w:r w:rsidRPr="003736FF">
        <w:t>Organiser votre temps de travail en respectant les échéances fixées</w:t>
      </w:r>
    </w:p>
    <w:p w14:paraId="46026C32" w14:textId="77777777" w:rsidR="003736FF" w:rsidRPr="003736FF" w:rsidRDefault="003736FF" w:rsidP="00A020E0">
      <w:pPr>
        <w:pStyle w:val="08puces2"/>
        <w:tabs>
          <w:tab w:val="left" w:pos="851"/>
        </w:tabs>
        <w:spacing w:line="360" w:lineRule="auto"/>
      </w:pPr>
      <w:r w:rsidRPr="003736FF">
        <w:t>Fournir un travail de longue durée en faisant preuve d’autonomie</w:t>
      </w:r>
    </w:p>
    <w:p w14:paraId="65FD998C" w14:textId="77777777" w:rsidR="003736FF" w:rsidRPr="003736FF" w:rsidRDefault="003736FF" w:rsidP="00A020E0">
      <w:pPr>
        <w:pStyle w:val="08puces2"/>
        <w:tabs>
          <w:tab w:val="left" w:pos="851"/>
        </w:tabs>
        <w:spacing w:line="360" w:lineRule="auto"/>
      </w:pPr>
      <w:r w:rsidRPr="003736FF">
        <w:t>Présenter votre travail lors de l’examen oral</w:t>
      </w:r>
    </w:p>
    <w:p w14:paraId="4CF87277" w14:textId="77777777" w:rsidR="003736FF" w:rsidRDefault="003736FF" w:rsidP="00A020E0">
      <w:pPr>
        <w:pStyle w:val="08puces2"/>
        <w:tabs>
          <w:tab w:val="left" w:pos="851"/>
        </w:tabs>
        <w:spacing w:line="360" w:lineRule="auto"/>
      </w:pPr>
      <w:r w:rsidRPr="003736FF">
        <w:t>…</w:t>
      </w:r>
    </w:p>
    <w:p w14:paraId="724C1A91" w14:textId="77777777" w:rsidR="0084644F" w:rsidRDefault="0084644F" w:rsidP="00A020E0">
      <w:pPr>
        <w:pStyle w:val="08puces2"/>
        <w:numPr>
          <w:ilvl w:val="0"/>
          <w:numId w:val="0"/>
        </w:numPr>
        <w:tabs>
          <w:tab w:val="left" w:pos="851"/>
        </w:tabs>
        <w:spacing w:line="276" w:lineRule="auto"/>
      </w:pPr>
    </w:p>
    <w:p w14:paraId="6CA4169F" w14:textId="77777777" w:rsidR="008930D0" w:rsidRPr="003736FF" w:rsidRDefault="008930D0" w:rsidP="00A020E0">
      <w:pPr>
        <w:pStyle w:val="08puces2"/>
        <w:numPr>
          <w:ilvl w:val="0"/>
          <w:numId w:val="0"/>
        </w:numPr>
        <w:tabs>
          <w:tab w:val="left" w:pos="851"/>
        </w:tabs>
        <w:spacing w:line="276" w:lineRule="auto"/>
      </w:pPr>
    </w:p>
    <w:p w14:paraId="6E04CBF8" w14:textId="77777777" w:rsidR="003736FF" w:rsidRPr="003736FF" w:rsidRDefault="003736FF" w:rsidP="00A020E0">
      <w:pPr>
        <w:tabs>
          <w:tab w:val="left" w:pos="851"/>
        </w:tabs>
        <w:spacing w:line="276" w:lineRule="auto"/>
      </w:pPr>
      <w:r w:rsidRPr="003736FF">
        <w:t xml:space="preserve">Votre enseignant(e) </w:t>
      </w:r>
      <w:proofErr w:type="spellStart"/>
      <w:r w:rsidRPr="003736FF">
        <w:t>eCG</w:t>
      </w:r>
      <w:proofErr w:type="spellEnd"/>
      <w:r w:rsidRPr="003736FF">
        <w:t xml:space="preserve"> vous accompagnera dans cette aventure et vous apportera son soutien, son aide et ses conseils. </w:t>
      </w:r>
    </w:p>
    <w:p w14:paraId="4911CCD3" w14:textId="77777777" w:rsidR="0084644F" w:rsidRDefault="0084644F" w:rsidP="00A020E0">
      <w:pPr>
        <w:pStyle w:val="Titre1"/>
        <w:numPr>
          <w:ilvl w:val="0"/>
          <w:numId w:val="0"/>
        </w:numPr>
        <w:tabs>
          <w:tab w:val="left" w:pos="851"/>
        </w:tabs>
        <w:spacing w:line="276" w:lineRule="auto"/>
      </w:pPr>
    </w:p>
    <w:p w14:paraId="4AEB8B80" w14:textId="77777777" w:rsidR="00A42764" w:rsidRDefault="00A42764" w:rsidP="00A020E0">
      <w:pPr>
        <w:tabs>
          <w:tab w:val="left" w:pos="851"/>
        </w:tabs>
        <w:spacing w:after="0" w:line="240" w:lineRule="auto"/>
        <w:rPr>
          <w:rFonts w:ascii="Arial" w:hAnsi="Arial"/>
          <w:b/>
          <w:kern w:val="32"/>
        </w:rPr>
      </w:pPr>
      <w:r>
        <w:br w:type="page"/>
      </w:r>
    </w:p>
    <w:p w14:paraId="495386F7" w14:textId="77777777" w:rsidR="003736FF" w:rsidRPr="003736FF" w:rsidRDefault="003736FF" w:rsidP="00A020E0">
      <w:pPr>
        <w:pStyle w:val="Titre1"/>
        <w:tabs>
          <w:tab w:val="left" w:pos="851"/>
        </w:tabs>
        <w:spacing w:line="276" w:lineRule="auto"/>
      </w:pPr>
      <w:bookmarkStart w:id="1" w:name="_Toc29476496"/>
      <w:r w:rsidRPr="003736FF">
        <w:lastRenderedPageBreak/>
        <w:t>Exigences</w:t>
      </w:r>
      <w:bookmarkEnd w:id="1"/>
    </w:p>
    <w:p w14:paraId="246D86ED" w14:textId="77777777" w:rsidR="003736FF" w:rsidRPr="003736FF" w:rsidRDefault="003736FF" w:rsidP="00A020E0">
      <w:pPr>
        <w:pStyle w:val="Titre2"/>
        <w:tabs>
          <w:tab w:val="left" w:pos="851"/>
        </w:tabs>
        <w:spacing w:line="276" w:lineRule="auto"/>
      </w:pPr>
      <w:bookmarkStart w:id="2" w:name="_Toc29476497"/>
      <w:r w:rsidRPr="003736FF">
        <w:t>Consignes générales</w:t>
      </w:r>
      <w:bookmarkEnd w:id="2"/>
    </w:p>
    <w:p w14:paraId="18DDF9BB" w14:textId="77777777" w:rsidR="009A4BCD" w:rsidRDefault="003736FF" w:rsidP="00A020E0">
      <w:pPr>
        <w:pStyle w:val="08puces2"/>
        <w:tabs>
          <w:tab w:val="left" w:pos="851"/>
        </w:tabs>
        <w:spacing w:line="276" w:lineRule="auto"/>
        <w:jc w:val="both"/>
      </w:pPr>
      <w:r w:rsidRPr="003736FF">
        <w:t>Votre travail consiste à mener une recherche personnelle (lec</w:t>
      </w:r>
      <w:r w:rsidR="004079AD">
        <w:t xml:space="preserve">tures, discussions, </w:t>
      </w:r>
      <w:proofErr w:type="gramStart"/>
      <w:r w:rsidR="004079AD">
        <w:t>réflexions,</w:t>
      </w:r>
      <w:r w:rsidRPr="003736FF">
        <w:t>…</w:t>
      </w:r>
      <w:proofErr w:type="gramEnd"/>
      <w:r w:rsidRPr="003736FF">
        <w:t>)</w:t>
      </w:r>
      <w:r w:rsidR="009A4BCD">
        <w:t xml:space="preserve">. </w:t>
      </w:r>
    </w:p>
    <w:p w14:paraId="16C2474A" w14:textId="77777777" w:rsidR="003736FF" w:rsidRDefault="009A4BCD" w:rsidP="00A020E0">
      <w:pPr>
        <w:pStyle w:val="08puces2"/>
        <w:tabs>
          <w:tab w:val="left" w:pos="851"/>
        </w:tabs>
        <w:spacing w:line="276" w:lineRule="auto"/>
        <w:jc w:val="both"/>
      </w:pPr>
      <w:r w:rsidRPr="003B047C">
        <w:rPr>
          <w:b/>
        </w:rPr>
        <w:t xml:space="preserve">Tout commence par le choix adéquat de votre thème que vous aurez choisi en accord avec votre enseignant </w:t>
      </w:r>
      <w:proofErr w:type="spellStart"/>
      <w:r w:rsidRPr="003B047C">
        <w:rPr>
          <w:b/>
        </w:rPr>
        <w:t>d’eCG</w:t>
      </w:r>
      <w:proofErr w:type="spellEnd"/>
      <w:r w:rsidRPr="003B047C">
        <w:rPr>
          <w:b/>
        </w:rPr>
        <w:t>.</w:t>
      </w:r>
      <w:r w:rsidR="003736FF" w:rsidRPr="003736FF">
        <w:t xml:space="preserve"> </w:t>
      </w:r>
    </w:p>
    <w:p w14:paraId="363598E2" w14:textId="77777777" w:rsidR="009A4BCD" w:rsidRDefault="009A4BCD" w:rsidP="00A020E0">
      <w:pPr>
        <w:pStyle w:val="08puces2"/>
        <w:tabs>
          <w:tab w:val="left" w:pos="851"/>
        </w:tabs>
        <w:spacing w:line="276" w:lineRule="auto"/>
        <w:jc w:val="both"/>
      </w:pPr>
      <w:r>
        <w:rPr>
          <w:b/>
        </w:rPr>
        <w:t>Formulez, ensuite, 3 questions en rapport avec votre thème.</w:t>
      </w:r>
    </w:p>
    <w:p w14:paraId="4136D604" w14:textId="77777777" w:rsidR="0084644F" w:rsidRPr="003736FF" w:rsidRDefault="0084644F" w:rsidP="00A020E0">
      <w:pPr>
        <w:pStyle w:val="08puces2"/>
        <w:numPr>
          <w:ilvl w:val="0"/>
          <w:numId w:val="0"/>
        </w:numPr>
        <w:tabs>
          <w:tab w:val="left" w:pos="851"/>
        </w:tabs>
        <w:spacing w:line="276" w:lineRule="auto"/>
        <w:ind w:left="454"/>
      </w:pPr>
    </w:p>
    <w:p w14:paraId="6FBD2EF7" w14:textId="77777777" w:rsidR="003736FF" w:rsidRDefault="003736FF" w:rsidP="00A020E0">
      <w:pPr>
        <w:pStyle w:val="08puces2"/>
        <w:tabs>
          <w:tab w:val="left" w:pos="851"/>
        </w:tabs>
        <w:spacing w:line="276" w:lineRule="auto"/>
        <w:jc w:val="both"/>
      </w:pPr>
      <w:r w:rsidRPr="003736FF">
        <w:t xml:space="preserve">Ces 3 questions doivent avoir un lien avec </w:t>
      </w:r>
      <w:r w:rsidRPr="001E15D5">
        <w:rPr>
          <w:b/>
        </w:rPr>
        <w:t>3 des aspects</w:t>
      </w:r>
      <w:r w:rsidRPr="003736FF">
        <w:t xml:space="preserve"> de </w:t>
      </w:r>
      <w:proofErr w:type="spellStart"/>
      <w:r w:rsidRPr="003736FF">
        <w:t>l'eCG</w:t>
      </w:r>
      <w:proofErr w:type="spellEnd"/>
      <w:r w:rsidRPr="003736FF">
        <w:t xml:space="preserve"> tels que </w:t>
      </w:r>
      <w:r w:rsidR="009A4BCD">
        <w:t xml:space="preserve">culture, </w:t>
      </w:r>
      <w:r w:rsidRPr="003736FF">
        <w:t>dro</w:t>
      </w:r>
      <w:r w:rsidR="001E15D5">
        <w:t>it, écologie,</w:t>
      </w:r>
      <w:r w:rsidR="009A4BCD">
        <w:t xml:space="preserve"> économie,</w:t>
      </w:r>
      <w:r w:rsidR="001E15D5">
        <w:t xml:space="preserve"> éthique,</w:t>
      </w:r>
      <w:r w:rsidR="009A4BCD">
        <w:t xml:space="preserve"> identité et socialisation, politique et technologie.</w:t>
      </w:r>
      <w:r w:rsidR="001E15D5">
        <w:t xml:space="preserve"> La liste de ces aspects accompagnée de définitions et d’exemples se trouve </w:t>
      </w:r>
      <w:r w:rsidR="009A4BCD">
        <w:t>à la page suivante.</w:t>
      </w:r>
    </w:p>
    <w:p w14:paraId="47BFBFED" w14:textId="77777777" w:rsidR="009A4BCD" w:rsidRDefault="009A4BCD" w:rsidP="00A020E0">
      <w:pPr>
        <w:pStyle w:val="Paragraphedeliste"/>
        <w:tabs>
          <w:tab w:val="left" w:pos="851"/>
        </w:tabs>
      </w:pPr>
    </w:p>
    <w:p w14:paraId="2232CD3A" w14:textId="77777777" w:rsidR="009A4BCD" w:rsidRDefault="009A4BCD" w:rsidP="00A020E0">
      <w:pPr>
        <w:pStyle w:val="08puces2"/>
        <w:tabs>
          <w:tab w:val="left" w:pos="851"/>
        </w:tabs>
        <w:spacing w:line="276" w:lineRule="auto"/>
        <w:jc w:val="both"/>
      </w:pPr>
      <w:r>
        <w:t xml:space="preserve">Une fois le thème, les 3 aspects et les 3 questions définis, vous </w:t>
      </w:r>
      <w:r w:rsidRPr="003B047C">
        <w:rPr>
          <w:b/>
        </w:rPr>
        <w:t>devez compléter le contrat</w:t>
      </w:r>
      <w:r>
        <w:t xml:space="preserve"> </w:t>
      </w:r>
      <w:r w:rsidR="0092443B">
        <w:t>(</w:t>
      </w:r>
      <w:r>
        <w:t xml:space="preserve">voir </w:t>
      </w:r>
      <w:r w:rsidRPr="0092443B">
        <w:t>annexe</w:t>
      </w:r>
      <w:r w:rsidR="00090D1B" w:rsidRPr="0092443B">
        <w:t xml:space="preserve"> p.</w:t>
      </w:r>
      <w:r w:rsidR="0092443B" w:rsidRPr="0092443B">
        <w:t>19</w:t>
      </w:r>
      <w:r w:rsidR="00090D1B" w:rsidRPr="0092443B">
        <w:t>)</w:t>
      </w:r>
      <w:r>
        <w:t xml:space="preserve"> </w:t>
      </w:r>
      <w:r w:rsidRPr="003B047C">
        <w:rPr>
          <w:b/>
        </w:rPr>
        <w:t>et le signer avec votre enseignant</w:t>
      </w:r>
      <w:r>
        <w:t xml:space="preserve">. </w:t>
      </w:r>
    </w:p>
    <w:p w14:paraId="11F7F3A7" w14:textId="77777777" w:rsidR="0084644F" w:rsidRPr="003736FF" w:rsidRDefault="0084644F" w:rsidP="00A020E0">
      <w:pPr>
        <w:pStyle w:val="08puces2"/>
        <w:numPr>
          <w:ilvl w:val="0"/>
          <w:numId w:val="0"/>
        </w:numPr>
        <w:tabs>
          <w:tab w:val="left" w:pos="851"/>
        </w:tabs>
        <w:spacing w:line="276" w:lineRule="auto"/>
        <w:ind w:left="454"/>
      </w:pPr>
    </w:p>
    <w:p w14:paraId="704B0F61" w14:textId="77777777" w:rsidR="003736FF" w:rsidRDefault="003736FF" w:rsidP="00A020E0">
      <w:pPr>
        <w:pStyle w:val="08puces2"/>
        <w:tabs>
          <w:tab w:val="left" w:pos="851"/>
        </w:tabs>
        <w:spacing w:line="276" w:lineRule="auto"/>
        <w:jc w:val="both"/>
      </w:pPr>
      <w:r w:rsidRPr="003736FF">
        <w:t xml:space="preserve">Votre TPA comprendra au minimum </w:t>
      </w:r>
      <w:r w:rsidRPr="001E15D5">
        <w:rPr>
          <w:b/>
        </w:rPr>
        <w:t>15'000 caractères</w:t>
      </w:r>
      <w:r w:rsidRPr="003736FF">
        <w:t xml:space="preserve"> (espaces non compris).</w:t>
      </w:r>
      <w:r w:rsidR="00DD7122">
        <w:t xml:space="preserve"> Une fonction dans Word permet de contrôler </w:t>
      </w:r>
      <w:r w:rsidR="006D0735">
        <w:t xml:space="preserve">facilement </w:t>
      </w:r>
      <w:r w:rsidR="00DD7122">
        <w:t xml:space="preserve">cet indicateur. </w:t>
      </w:r>
    </w:p>
    <w:p w14:paraId="0A99E18B" w14:textId="77777777" w:rsidR="0084644F" w:rsidRPr="003736FF" w:rsidRDefault="0084644F" w:rsidP="00A020E0">
      <w:pPr>
        <w:pStyle w:val="08puces2"/>
        <w:numPr>
          <w:ilvl w:val="0"/>
          <w:numId w:val="0"/>
        </w:numPr>
        <w:tabs>
          <w:tab w:val="left" w:pos="851"/>
        </w:tabs>
        <w:spacing w:line="276" w:lineRule="auto"/>
        <w:ind w:left="454"/>
      </w:pPr>
    </w:p>
    <w:p w14:paraId="4C6E5B26" w14:textId="77777777" w:rsidR="0084644F" w:rsidRDefault="003736FF" w:rsidP="00A020E0">
      <w:pPr>
        <w:pStyle w:val="08puces2"/>
        <w:tabs>
          <w:tab w:val="left" w:pos="851"/>
        </w:tabs>
        <w:spacing w:line="276" w:lineRule="auto"/>
        <w:jc w:val="both"/>
      </w:pPr>
      <w:r w:rsidRPr="003736FF">
        <w:t xml:space="preserve">Vous devez inclure dans votre travail un </w:t>
      </w:r>
      <w:r w:rsidRPr="001E15D5">
        <w:rPr>
          <w:b/>
        </w:rPr>
        <w:t>questionnaire</w:t>
      </w:r>
      <w:r w:rsidRPr="003736FF">
        <w:t xml:space="preserve"> ou une </w:t>
      </w:r>
      <w:r w:rsidRPr="001E15D5">
        <w:rPr>
          <w:b/>
        </w:rPr>
        <w:t>interview</w:t>
      </w:r>
      <w:r w:rsidRPr="003736FF">
        <w:t xml:space="preserve"> d’un spécialiste du sujet (en indiquant ses coordonnées). En lieu et place, il est également possible de faire une </w:t>
      </w:r>
      <w:r w:rsidRPr="001E15D5">
        <w:rPr>
          <w:b/>
        </w:rPr>
        <w:t>enquête</w:t>
      </w:r>
      <w:r w:rsidRPr="003736FF">
        <w:t xml:space="preserve"> ou de procéder à un </w:t>
      </w:r>
      <w:r w:rsidRPr="001E15D5">
        <w:rPr>
          <w:b/>
        </w:rPr>
        <w:t>sondage</w:t>
      </w:r>
      <w:r w:rsidRPr="003736FF">
        <w:t>.</w:t>
      </w:r>
    </w:p>
    <w:p w14:paraId="40ABAFD9" w14:textId="77777777" w:rsidR="00DD7122" w:rsidRDefault="00DD7122" w:rsidP="00A020E0">
      <w:pPr>
        <w:pStyle w:val="Paragraphedeliste"/>
        <w:tabs>
          <w:tab w:val="left" w:pos="851"/>
        </w:tabs>
      </w:pPr>
    </w:p>
    <w:p w14:paraId="1585F904" w14:textId="77777777" w:rsidR="0084644F" w:rsidRDefault="00DD7122" w:rsidP="0042251B">
      <w:pPr>
        <w:pStyle w:val="08puces2"/>
        <w:numPr>
          <w:ilvl w:val="1"/>
          <w:numId w:val="3"/>
        </w:numPr>
        <w:tabs>
          <w:tab w:val="clear" w:pos="1440"/>
          <w:tab w:val="left" w:pos="851"/>
        </w:tabs>
        <w:spacing w:line="276" w:lineRule="auto"/>
        <w:ind w:left="993"/>
        <w:jc w:val="both"/>
      </w:pPr>
      <w:r w:rsidRPr="00A80A39">
        <w:rPr>
          <w:b/>
        </w:rPr>
        <w:t xml:space="preserve">L’interview </w:t>
      </w:r>
      <w:r w:rsidR="009C4210">
        <w:rPr>
          <w:b/>
        </w:rPr>
        <w:t xml:space="preserve">et le sondage sont </w:t>
      </w:r>
      <w:r w:rsidRPr="00A80A39">
        <w:rPr>
          <w:b/>
        </w:rPr>
        <w:t>considéré</w:t>
      </w:r>
      <w:r w:rsidR="009C4210">
        <w:rPr>
          <w:b/>
        </w:rPr>
        <w:t>s</w:t>
      </w:r>
      <w:r>
        <w:t xml:space="preserve"> </w:t>
      </w:r>
      <w:r w:rsidRPr="00A80A39">
        <w:rPr>
          <w:b/>
        </w:rPr>
        <w:t>comme une source d’informations</w:t>
      </w:r>
      <w:r w:rsidR="009C4210">
        <w:rPr>
          <w:b/>
        </w:rPr>
        <w:t xml:space="preserve"> </w:t>
      </w:r>
      <w:r w:rsidR="009C4210">
        <w:t xml:space="preserve">et </w:t>
      </w:r>
      <w:r w:rsidR="009C4210" w:rsidRPr="003B047C">
        <w:rPr>
          <w:b/>
        </w:rPr>
        <w:t xml:space="preserve">leur </w:t>
      </w:r>
      <w:r w:rsidRPr="003B047C">
        <w:rPr>
          <w:b/>
        </w:rPr>
        <w:t>contenu ne compte pas dans les 15'000 caractères</w:t>
      </w:r>
      <w:r w:rsidR="009812BE">
        <w:rPr>
          <w:b/>
        </w:rPr>
        <w:t xml:space="preserve"> exigés pour votre TPA</w:t>
      </w:r>
      <w:r w:rsidRPr="003B047C">
        <w:rPr>
          <w:b/>
        </w:rPr>
        <w:t>.</w:t>
      </w:r>
      <w:r>
        <w:t xml:space="preserve"> </w:t>
      </w:r>
    </w:p>
    <w:p w14:paraId="4FAED87B" w14:textId="77777777" w:rsidR="00DD7122" w:rsidRDefault="00DD7122" w:rsidP="0042251B">
      <w:pPr>
        <w:pStyle w:val="08puces2"/>
        <w:numPr>
          <w:ilvl w:val="1"/>
          <w:numId w:val="3"/>
        </w:numPr>
        <w:tabs>
          <w:tab w:val="clear" w:pos="1440"/>
          <w:tab w:val="left" w:pos="851"/>
        </w:tabs>
        <w:spacing w:line="276" w:lineRule="auto"/>
        <w:ind w:left="993"/>
        <w:jc w:val="both"/>
      </w:pPr>
      <w:r>
        <w:t>C’est pourquoi l</w:t>
      </w:r>
      <w:r w:rsidR="009C4210">
        <w:t>eur</w:t>
      </w:r>
      <w:r>
        <w:t xml:space="preserve"> retranscription doit être placée </w:t>
      </w:r>
      <w:r w:rsidRPr="003B047C">
        <w:rPr>
          <w:b/>
        </w:rPr>
        <w:t>dans les annexes</w:t>
      </w:r>
      <w:r w:rsidR="009A4BCD" w:rsidRPr="003B047C">
        <w:rPr>
          <w:b/>
        </w:rPr>
        <w:t xml:space="preserve"> de votre travail</w:t>
      </w:r>
      <w:r>
        <w:t>.</w:t>
      </w:r>
    </w:p>
    <w:p w14:paraId="01B3D236" w14:textId="77777777" w:rsidR="000D3B26" w:rsidRDefault="000D3B26" w:rsidP="0042251B">
      <w:pPr>
        <w:pStyle w:val="08puces2"/>
        <w:numPr>
          <w:ilvl w:val="1"/>
          <w:numId w:val="3"/>
        </w:numPr>
        <w:tabs>
          <w:tab w:val="clear" w:pos="1440"/>
          <w:tab w:val="left" w:pos="851"/>
        </w:tabs>
        <w:spacing w:line="276" w:lineRule="auto"/>
        <w:ind w:left="993"/>
        <w:jc w:val="both"/>
      </w:pPr>
      <w:r>
        <w:t>Il faut se nourrir de l’interview</w:t>
      </w:r>
      <w:r w:rsidR="009C4210">
        <w:t xml:space="preserve"> et/ou du sondage </w:t>
      </w:r>
      <w:r>
        <w:t>et y faire référence dans le contenu du travail pour compléter ses recherches.</w:t>
      </w:r>
    </w:p>
    <w:p w14:paraId="6A9407D4" w14:textId="77777777" w:rsidR="00DD7122" w:rsidRPr="003736FF" w:rsidRDefault="00DD7122" w:rsidP="00A020E0">
      <w:pPr>
        <w:pStyle w:val="08puces2"/>
        <w:numPr>
          <w:ilvl w:val="0"/>
          <w:numId w:val="0"/>
        </w:numPr>
        <w:tabs>
          <w:tab w:val="left" w:pos="851"/>
        </w:tabs>
        <w:spacing w:line="276" w:lineRule="auto"/>
        <w:ind w:left="1440"/>
        <w:jc w:val="both"/>
      </w:pPr>
    </w:p>
    <w:p w14:paraId="4BFD4249" w14:textId="77777777" w:rsidR="003736FF" w:rsidRDefault="003736FF" w:rsidP="00A020E0">
      <w:pPr>
        <w:pStyle w:val="08puces2"/>
        <w:tabs>
          <w:tab w:val="left" w:pos="851"/>
        </w:tabs>
        <w:spacing w:line="276" w:lineRule="auto"/>
        <w:jc w:val="both"/>
      </w:pPr>
      <w:r w:rsidRPr="003736FF">
        <w:t>Il vous est possible de réaliser votre travail personnel sous une autre forme qu'un dossier (par ex: vidéo, pages WEB, etc.) aux conditions suivantes :</w:t>
      </w:r>
    </w:p>
    <w:p w14:paraId="4DE4B513" w14:textId="77777777" w:rsidR="00A42764" w:rsidRPr="003736FF" w:rsidRDefault="00A42764" w:rsidP="00A020E0">
      <w:pPr>
        <w:pStyle w:val="08puces2"/>
        <w:numPr>
          <w:ilvl w:val="0"/>
          <w:numId w:val="0"/>
        </w:numPr>
        <w:tabs>
          <w:tab w:val="left" w:pos="851"/>
        </w:tabs>
        <w:spacing w:line="276" w:lineRule="auto"/>
      </w:pPr>
    </w:p>
    <w:p w14:paraId="5A03697A" w14:textId="77777777" w:rsidR="003736FF" w:rsidRPr="0092443B" w:rsidRDefault="003736FF" w:rsidP="00A020E0">
      <w:pPr>
        <w:pStyle w:val="08puces3"/>
        <w:tabs>
          <w:tab w:val="left" w:pos="851"/>
        </w:tabs>
        <w:spacing w:line="360" w:lineRule="auto"/>
        <w:jc w:val="both"/>
      </w:pPr>
      <w:r w:rsidRPr="0092443B">
        <w:t xml:space="preserve">Le plan du TPA fait l'objet d'un nouveau contrat entre vous et l’enseignant </w:t>
      </w:r>
      <w:proofErr w:type="spellStart"/>
      <w:r w:rsidRPr="0092443B">
        <w:t>eCG</w:t>
      </w:r>
      <w:proofErr w:type="spellEnd"/>
      <w:r w:rsidRPr="0092443B">
        <w:t>.</w:t>
      </w:r>
    </w:p>
    <w:p w14:paraId="4FF2436A" w14:textId="77777777" w:rsidR="003736FF" w:rsidRPr="003736FF" w:rsidRDefault="003736FF" w:rsidP="00A020E0">
      <w:pPr>
        <w:pStyle w:val="08puces3"/>
        <w:tabs>
          <w:tab w:val="left" w:pos="851"/>
        </w:tabs>
        <w:spacing w:line="360" w:lineRule="auto"/>
      </w:pPr>
      <w:r w:rsidRPr="003736FF">
        <w:t xml:space="preserve">Vous </w:t>
      </w:r>
      <w:r w:rsidRPr="0084644F">
        <w:t>assurez</w:t>
      </w:r>
      <w:r w:rsidRPr="003736FF">
        <w:t xml:space="preserve"> votre propre encadrement technique sans solliciter l'école professionnelle.</w:t>
      </w:r>
    </w:p>
    <w:p w14:paraId="1C110809" w14:textId="77777777" w:rsidR="003736FF" w:rsidRPr="003736FF" w:rsidRDefault="003736FF" w:rsidP="00A020E0">
      <w:pPr>
        <w:pStyle w:val="08puces3"/>
        <w:tabs>
          <w:tab w:val="left" w:pos="851"/>
        </w:tabs>
        <w:spacing w:line="360" w:lineRule="auto"/>
      </w:pPr>
      <w:r w:rsidRPr="003736FF">
        <w:t xml:space="preserve">Vous </w:t>
      </w:r>
      <w:r w:rsidRPr="0084644F">
        <w:t>soumettez</w:t>
      </w:r>
      <w:r w:rsidRPr="003736FF">
        <w:t xml:space="preserve"> également un projet détaillé qui doit être approuvé par l’enseignant </w:t>
      </w:r>
      <w:proofErr w:type="spellStart"/>
      <w:r w:rsidRPr="003736FF">
        <w:t>eCG</w:t>
      </w:r>
      <w:proofErr w:type="spellEnd"/>
      <w:r w:rsidRPr="003736FF">
        <w:t>.</w:t>
      </w:r>
    </w:p>
    <w:p w14:paraId="546E0288" w14:textId="77777777" w:rsidR="00090D1B" w:rsidRDefault="00090D1B" w:rsidP="00A020E0">
      <w:pPr>
        <w:pStyle w:val="Titre2"/>
        <w:numPr>
          <w:ilvl w:val="0"/>
          <w:numId w:val="0"/>
        </w:numPr>
        <w:tabs>
          <w:tab w:val="left" w:pos="851"/>
        </w:tabs>
        <w:spacing w:line="276" w:lineRule="auto"/>
        <w:ind w:left="851"/>
      </w:pPr>
    </w:p>
    <w:p w14:paraId="1B63FD44" w14:textId="77777777" w:rsidR="00090D1B" w:rsidRDefault="00090D1B" w:rsidP="00A020E0">
      <w:pPr>
        <w:pStyle w:val="Titre2"/>
        <w:numPr>
          <w:ilvl w:val="0"/>
          <w:numId w:val="0"/>
        </w:numPr>
        <w:tabs>
          <w:tab w:val="left" w:pos="851"/>
        </w:tabs>
        <w:spacing w:line="276" w:lineRule="auto"/>
        <w:ind w:left="851"/>
      </w:pPr>
    </w:p>
    <w:p w14:paraId="65F7D5B8" w14:textId="77777777" w:rsidR="00090D1B" w:rsidRDefault="00090D1B" w:rsidP="00A020E0">
      <w:pPr>
        <w:pStyle w:val="Titre2"/>
        <w:numPr>
          <w:ilvl w:val="0"/>
          <w:numId w:val="0"/>
        </w:numPr>
        <w:tabs>
          <w:tab w:val="left" w:pos="851"/>
        </w:tabs>
        <w:spacing w:line="276" w:lineRule="auto"/>
        <w:ind w:left="851"/>
      </w:pPr>
    </w:p>
    <w:p w14:paraId="6FCEE0A3" w14:textId="77777777" w:rsidR="00090D1B" w:rsidRDefault="00090D1B" w:rsidP="00A020E0">
      <w:pPr>
        <w:pStyle w:val="Titre2"/>
        <w:numPr>
          <w:ilvl w:val="0"/>
          <w:numId w:val="0"/>
        </w:numPr>
        <w:tabs>
          <w:tab w:val="left" w:pos="851"/>
        </w:tabs>
        <w:spacing w:line="276" w:lineRule="auto"/>
        <w:ind w:left="851"/>
      </w:pPr>
    </w:p>
    <w:p w14:paraId="6E8CC386" w14:textId="77777777" w:rsidR="003B047C" w:rsidRDefault="003B047C" w:rsidP="00A020E0">
      <w:pPr>
        <w:tabs>
          <w:tab w:val="left" w:pos="851"/>
        </w:tabs>
      </w:pPr>
    </w:p>
    <w:p w14:paraId="2935E4B1" w14:textId="77777777" w:rsidR="003B047C" w:rsidRDefault="003B047C" w:rsidP="00A020E0">
      <w:pPr>
        <w:tabs>
          <w:tab w:val="left" w:pos="851"/>
        </w:tabs>
      </w:pPr>
    </w:p>
    <w:p w14:paraId="13931B44" w14:textId="77777777" w:rsidR="003B047C" w:rsidRPr="003B047C" w:rsidRDefault="003B047C" w:rsidP="00A020E0">
      <w:pPr>
        <w:tabs>
          <w:tab w:val="left" w:pos="851"/>
        </w:tabs>
      </w:pPr>
    </w:p>
    <w:p w14:paraId="0D89C5B1" w14:textId="77777777" w:rsidR="00090D1B" w:rsidRDefault="00090D1B" w:rsidP="00A020E0">
      <w:pPr>
        <w:pStyle w:val="Titre2"/>
        <w:numPr>
          <w:ilvl w:val="0"/>
          <w:numId w:val="0"/>
        </w:numPr>
        <w:tabs>
          <w:tab w:val="left" w:pos="851"/>
        </w:tabs>
        <w:spacing w:line="276" w:lineRule="auto"/>
        <w:ind w:left="851"/>
      </w:pPr>
    </w:p>
    <w:p w14:paraId="7971BD70" w14:textId="77777777" w:rsidR="00090D1B" w:rsidRDefault="00090D1B" w:rsidP="00E63606">
      <w:pPr>
        <w:pStyle w:val="Titre2"/>
        <w:numPr>
          <w:ilvl w:val="2"/>
          <w:numId w:val="13"/>
        </w:numPr>
        <w:tabs>
          <w:tab w:val="left" w:pos="851"/>
        </w:tabs>
        <w:spacing w:line="276" w:lineRule="auto"/>
      </w:pPr>
      <w:bookmarkStart w:id="3" w:name="_Toc29476498"/>
      <w:r w:rsidRPr="003736FF">
        <w:lastRenderedPageBreak/>
        <w:t xml:space="preserve">Les 8 aspects abordés en </w:t>
      </w:r>
      <w:proofErr w:type="spellStart"/>
      <w:r w:rsidRPr="003736FF">
        <w:t>eCG</w:t>
      </w:r>
      <w:bookmarkEnd w:id="3"/>
      <w:proofErr w:type="spellEnd"/>
      <w:r w:rsidRPr="003736FF">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747"/>
        <w:gridCol w:w="3492"/>
      </w:tblGrid>
      <w:tr w:rsidR="00090D1B" w:rsidRPr="008E4C23" w14:paraId="575B2C7B" w14:textId="77777777" w:rsidTr="00CB57AA">
        <w:trPr>
          <w:trHeight w:val="431"/>
        </w:trPr>
        <w:tc>
          <w:tcPr>
            <w:tcW w:w="1799" w:type="dxa"/>
            <w:vAlign w:val="center"/>
          </w:tcPr>
          <w:p w14:paraId="1B7D5CFD" w14:textId="77777777" w:rsidR="00090D1B" w:rsidRPr="008E4C23" w:rsidRDefault="00090D1B" w:rsidP="00A020E0">
            <w:pPr>
              <w:tabs>
                <w:tab w:val="left" w:pos="851"/>
              </w:tabs>
              <w:spacing w:after="0" w:line="276" w:lineRule="auto"/>
              <w:jc w:val="center"/>
              <w:rPr>
                <w:b/>
              </w:rPr>
            </w:pPr>
            <w:r w:rsidRPr="008E4C23">
              <w:rPr>
                <w:b/>
              </w:rPr>
              <w:t>Aspect</w:t>
            </w:r>
          </w:p>
        </w:tc>
        <w:tc>
          <w:tcPr>
            <w:tcW w:w="3747" w:type="dxa"/>
            <w:vAlign w:val="center"/>
          </w:tcPr>
          <w:p w14:paraId="33650D95" w14:textId="77777777" w:rsidR="00090D1B" w:rsidRPr="008E4C23" w:rsidRDefault="00090D1B" w:rsidP="00A020E0">
            <w:pPr>
              <w:tabs>
                <w:tab w:val="left" w:pos="851"/>
              </w:tabs>
              <w:spacing w:after="0" w:line="276" w:lineRule="auto"/>
              <w:jc w:val="center"/>
              <w:rPr>
                <w:b/>
              </w:rPr>
            </w:pPr>
            <w:r w:rsidRPr="008E4C23">
              <w:rPr>
                <w:b/>
              </w:rPr>
              <w:t>Explication</w:t>
            </w:r>
          </w:p>
        </w:tc>
        <w:tc>
          <w:tcPr>
            <w:tcW w:w="3492" w:type="dxa"/>
            <w:vAlign w:val="center"/>
          </w:tcPr>
          <w:p w14:paraId="46C6E565" w14:textId="77777777" w:rsidR="00090D1B" w:rsidRPr="008E4C23" w:rsidRDefault="00090D1B" w:rsidP="00A020E0">
            <w:pPr>
              <w:tabs>
                <w:tab w:val="left" w:pos="851"/>
              </w:tabs>
              <w:spacing w:after="0" w:line="276" w:lineRule="auto"/>
              <w:jc w:val="center"/>
              <w:rPr>
                <w:b/>
                <w:i/>
              </w:rPr>
            </w:pPr>
            <w:r w:rsidRPr="008E4C23">
              <w:rPr>
                <w:b/>
                <w:i/>
              </w:rPr>
              <w:t>Exemple</w:t>
            </w:r>
          </w:p>
        </w:tc>
      </w:tr>
      <w:tr w:rsidR="00090D1B" w:rsidRPr="003736FF" w14:paraId="794A6B8F" w14:textId="77777777" w:rsidTr="00CB57AA">
        <w:trPr>
          <w:trHeight w:val="2261"/>
        </w:trPr>
        <w:tc>
          <w:tcPr>
            <w:tcW w:w="1799" w:type="dxa"/>
            <w:vAlign w:val="center"/>
          </w:tcPr>
          <w:p w14:paraId="5FC64DE3" w14:textId="77777777" w:rsidR="00090D1B" w:rsidRPr="008E4C23" w:rsidRDefault="00090D1B" w:rsidP="00A020E0">
            <w:pPr>
              <w:tabs>
                <w:tab w:val="left" w:pos="851"/>
              </w:tabs>
              <w:spacing w:before="80" w:after="80" w:line="240" w:lineRule="auto"/>
              <w:jc w:val="center"/>
              <w:rPr>
                <w:b/>
              </w:rPr>
            </w:pPr>
            <w:r w:rsidRPr="008E4C23">
              <w:rPr>
                <w:b/>
              </w:rPr>
              <w:t>Culture</w:t>
            </w:r>
          </w:p>
        </w:tc>
        <w:tc>
          <w:tcPr>
            <w:tcW w:w="3747" w:type="dxa"/>
            <w:vAlign w:val="center"/>
          </w:tcPr>
          <w:p w14:paraId="55A6EA2F" w14:textId="77777777" w:rsidR="00090D1B" w:rsidRPr="003736FF" w:rsidRDefault="00090D1B" w:rsidP="00A020E0">
            <w:pPr>
              <w:tabs>
                <w:tab w:val="left" w:pos="851"/>
              </w:tabs>
              <w:spacing w:before="80" w:after="80" w:line="240" w:lineRule="auto"/>
              <w:jc w:val="both"/>
            </w:pPr>
            <w:r w:rsidRPr="003736FF">
              <w:t>La culture concerne l’ensemble des usages (traditions), des cout</w:t>
            </w:r>
            <w:r w:rsidR="009812BE">
              <w:t>umes  (modes de vie, vêtements,</w:t>
            </w:r>
            <w:r w:rsidRPr="003736FF">
              <w:t>…), des manifestations art</w:t>
            </w:r>
            <w:r w:rsidR="009812BE">
              <w:t>istiques (musique, littérature,</w:t>
            </w:r>
            <w:r w:rsidRPr="003736FF">
              <w:t>…), religieuses (rites) et  intellectuelles (valeurs) qui définissent et distinguent un groupe humain, une société.</w:t>
            </w:r>
          </w:p>
        </w:tc>
        <w:tc>
          <w:tcPr>
            <w:tcW w:w="3492" w:type="dxa"/>
            <w:vAlign w:val="center"/>
          </w:tcPr>
          <w:p w14:paraId="7F72FC6A" w14:textId="77777777" w:rsidR="00090D1B" w:rsidRPr="0065635B" w:rsidRDefault="00090D1B" w:rsidP="00A020E0">
            <w:pPr>
              <w:tabs>
                <w:tab w:val="left" w:pos="851"/>
              </w:tabs>
              <w:spacing w:before="80" w:after="80" w:line="240" w:lineRule="auto"/>
              <w:jc w:val="both"/>
              <w:rPr>
                <w:i/>
              </w:rPr>
            </w:pPr>
            <w:r w:rsidRPr="0065635B">
              <w:rPr>
                <w:i/>
              </w:rPr>
              <w:t>L'agriculture de montagne est une part importante de la culture suisse. Est-ce une raison suffisante pour la préserver ?</w:t>
            </w:r>
          </w:p>
        </w:tc>
      </w:tr>
      <w:tr w:rsidR="00090D1B" w:rsidRPr="003736FF" w14:paraId="35934FE1" w14:textId="77777777" w:rsidTr="00CB57AA">
        <w:trPr>
          <w:trHeight w:val="1259"/>
        </w:trPr>
        <w:tc>
          <w:tcPr>
            <w:tcW w:w="1799" w:type="dxa"/>
            <w:vAlign w:val="center"/>
          </w:tcPr>
          <w:p w14:paraId="370D534C" w14:textId="77777777" w:rsidR="00090D1B" w:rsidRPr="008E4C23" w:rsidRDefault="00090D1B" w:rsidP="00A020E0">
            <w:pPr>
              <w:tabs>
                <w:tab w:val="left" w:pos="851"/>
              </w:tabs>
              <w:spacing w:before="80" w:after="80" w:line="240" w:lineRule="auto"/>
              <w:jc w:val="center"/>
              <w:rPr>
                <w:b/>
              </w:rPr>
            </w:pPr>
            <w:r w:rsidRPr="008E4C23">
              <w:rPr>
                <w:b/>
              </w:rPr>
              <w:t>Droit</w:t>
            </w:r>
          </w:p>
        </w:tc>
        <w:tc>
          <w:tcPr>
            <w:tcW w:w="3747" w:type="dxa"/>
            <w:vAlign w:val="center"/>
          </w:tcPr>
          <w:p w14:paraId="15415850" w14:textId="77777777" w:rsidR="00090D1B" w:rsidRPr="003736FF" w:rsidRDefault="00090D1B" w:rsidP="00A020E0">
            <w:pPr>
              <w:tabs>
                <w:tab w:val="left" w:pos="851"/>
              </w:tabs>
              <w:spacing w:before="80" w:after="80" w:line="240" w:lineRule="auto"/>
              <w:jc w:val="both"/>
            </w:pPr>
            <w:r w:rsidRPr="003736FF">
              <w:t>Le droit est l’ensemble de toutes les règles qui organisent les rapports (juridiques) des hommes entre eux en vue d’une vie harmonieuse en société.</w:t>
            </w:r>
          </w:p>
        </w:tc>
        <w:tc>
          <w:tcPr>
            <w:tcW w:w="3492" w:type="dxa"/>
            <w:vAlign w:val="center"/>
          </w:tcPr>
          <w:p w14:paraId="06E5B667" w14:textId="77777777" w:rsidR="00090D1B" w:rsidRPr="0065635B" w:rsidRDefault="00090D1B" w:rsidP="00A020E0">
            <w:pPr>
              <w:tabs>
                <w:tab w:val="left" w:pos="851"/>
              </w:tabs>
              <w:spacing w:before="80" w:after="80" w:line="240" w:lineRule="auto"/>
              <w:jc w:val="both"/>
              <w:rPr>
                <w:i/>
              </w:rPr>
            </w:pPr>
            <w:r w:rsidRPr="0065635B">
              <w:rPr>
                <w:i/>
              </w:rPr>
              <w:t>Quels sont les critères légaux pour obtenir des paiements directs destinés à l'agriculture de montagne ?</w:t>
            </w:r>
          </w:p>
        </w:tc>
      </w:tr>
      <w:tr w:rsidR="00090D1B" w:rsidRPr="003736FF" w14:paraId="51738E53" w14:textId="77777777" w:rsidTr="00CB57AA">
        <w:trPr>
          <w:trHeight w:val="867"/>
        </w:trPr>
        <w:tc>
          <w:tcPr>
            <w:tcW w:w="1799" w:type="dxa"/>
            <w:vAlign w:val="center"/>
          </w:tcPr>
          <w:p w14:paraId="6F6C48FF" w14:textId="77777777" w:rsidR="00090D1B" w:rsidRPr="008E4C23" w:rsidRDefault="00090D1B" w:rsidP="00A020E0">
            <w:pPr>
              <w:tabs>
                <w:tab w:val="left" w:pos="851"/>
              </w:tabs>
              <w:spacing w:before="80" w:after="80" w:line="240" w:lineRule="auto"/>
              <w:jc w:val="center"/>
              <w:rPr>
                <w:b/>
              </w:rPr>
            </w:pPr>
            <w:r w:rsidRPr="008E4C23">
              <w:rPr>
                <w:b/>
              </w:rPr>
              <w:t>Ecologie</w:t>
            </w:r>
          </w:p>
        </w:tc>
        <w:tc>
          <w:tcPr>
            <w:tcW w:w="3747" w:type="dxa"/>
            <w:vAlign w:val="center"/>
          </w:tcPr>
          <w:p w14:paraId="28394BCF" w14:textId="77777777" w:rsidR="00090D1B" w:rsidRPr="003736FF" w:rsidRDefault="00090D1B" w:rsidP="00A020E0">
            <w:pPr>
              <w:tabs>
                <w:tab w:val="left" w:pos="851"/>
              </w:tabs>
              <w:spacing w:before="80" w:after="80" w:line="240" w:lineRule="auto"/>
              <w:jc w:val="both"/>
            </w:pPr>
            <w:r w:rsidRPr="003736FF">
              <w:t>L’écologie étudie les relations des êtres vivants avec leur environnement.</w:t>
            </w:r>
          </w:p>
        </w:tc>
        <w:tc>
          <w:tcPr>
            <w:tcW w:w="3492" w:type="dxa"/>
            <w:vAlign w:val="center"/>
          </w:tcPr>
          <w:p w14:paraId="391E10B4" w14:textId="77777777" w:rsidR="00090D1B" w:rsidRPr="0065635B" w:rsidRDefault="00090D1B" w:rsidP="00A020E0">
            <w:pPr>
              <w:tabs>
                <w:tab w:val="left" w:pos="851"/>
              </w:tabs>
              <w:spacing w:before="80" w:after="80" w:line="240" w:lineRule="auto"/>
              <w:jc w:val="both"/>
              <w:rPr>
                <w:i/>
              </w:rPr>
            </w:pPr>
            <w:r w:rsidRPr="0065635B">
              <w:rPr>
                <w:i/>
              </w:rPr>
              <w:t>Quels sont les apports et les nuisances de l'agriculture de montagne ?</w:t>
            </w:r>
          </w:p>
        </w:tc>
      </w:tr>
      <w:tr w:rsidR="00090D1B" w:rsidRPr="003736FF" w14:paraId="79FE96EA" w14:textId="77777777" w:rsidTr="00CB57AA">
        <w:trPr>
          <w:trHeight w:val="1121"/>
        </w:trPr>
        <w:tc>
          <w:tcPr>
            <w:tcW w:w="1799" w:type="dxa"/>
            <w:vAlign w:val="center"/>
          </w:tcPr>
          <w:p w14:paraId="5927E430" w14:textId="77777777" w:rsidR="00090D1B" w:rsidRPr="008E4C23" w:rsidRDefault="00090D1B" w:rsidP="00A020E0">
            <w:pPr>
              <w:tabs>
                <w:tab w:val="left" w:pos="851"/>
              </w:tabs>
              <w:spacing w:before="80" w:after="80" w:line="240" w:lineRule="auto"/>
              <w:jc w:val="center"/>
              <w:rPr>
                <w:b/>
              </w:rPr>
            </w:pPr>
            <w:r w:rsidRPr="008E4C23">
              <w:rPr>
                <w:b/>
              </w:rPr>
              <w:t>Economie</w:t>
            </w:r>
          </w:p>
        </w:tc>
        <w:tc>
          <w:tcPr>
            <w:tcW w:w="3747" w:type="dxa"/>
            <w:vAlign w:val="center"/>
          </w:tcPr>
          <w:p w14:paraId="6A69DDB3" w14:textId="77777777" w:rsidR="00090D1B" w:rsidRPr="003736FF" w:rsidRDefault="00090D1B" w:rsidP="00A020E0">
            <w:pPr>
              <w:tabs>
                <w:tab w:val="left" w:pos="851"/>
              </w:tabs>
              <w:spacing w:before="80" w:after="80" w:line="240" w:lineRule="auto"/>
              <w:jc w:val="both"/>
            </w:pPr>
            <w:r w:rsidRPr="003736FF">
              <w:t>L’économie étudie la façon dont les hommes s’organisent pour satisfaire leurs besoins dans un monde où les ressources (naturelles, matérielles ou financières) sont limitées.</w:t>
            </w:r>
          </w:p>
        </w:tc>
        <w:tc>
          <w:tcPr>
            <w:tcW w:w="3492" w:type="dxa"/>
            <w:vAlign w:val="center"/>
          </w:tcPr>
          <w:p w14:paraId="7A6B1B2D" w14:textId="77777777" w:rsidR="00090D1B" w:rsidRPr="0065635B" w:rsidRDefault="00090D1B" w:rsidP="00A020E0">
            <w:pPr>
              <w:tabs>
                <w:tab w:val="left" w:pos="851"/>
              </w:tabs>
              <w:spacing w:before="80" w:after="80" w:line="240" w:lineRule="auto"/>
              <w:jc w:val="both"/>
              <w:rPr>
                <w:i/>
              </w:rPr>
            </w:pPr>
            <w:r w:rsidRPr="0065635B">
              <w:rPr>
                <w:i/>
              </w:rPr>
              <w:t>L'agriculture de montagne peut-elle encore être rentable sans paiements directs ?</w:t>
            </w:r>
          </w:p>
        </w:tc>
      </w:tr>
      <w:tr w:rsidR="00090D1B" w:rsidRPr="003736FF" w14:paraId="7F092CD3" w14:textId="77777777" w:rsidTr="00CB57AA">
        <w:trPr>
          <w:trHeight w:val="1012"/>
        </w:trPr>
        <w:tc>
          <w:tcPr>
            <w:tcW w:w="1799" w:type="dxa"/>
            <w:vAlign w:val="center"/>
          </w:tcPr>
          <w:p w14:paraId="36F07BBB" w14:textId="77777777" w:rsidR="00090D1B" w:rsidRPr="008E4C23" w:rsidRDefault="00090D1B" w:rsidP="00A020E0">
            <w:pPr>
              <w:tabs>
                <w:tab w:val="left" w:pos="851"/>
              </w:tabs>
              <w:spacing w:before="80" w:after="80" w:line="240" w:lineRule="auto"/>
              <w:jc w:val="center"/>
              <w:rPr>
                <w:b/>
              </w:rPr>
            </w:pPr>
            <w:r w:rsidRPr="008E4C23">
              <w:rPr>
                <w:b/>
              </w:rPr>
              <w:t>Ethique</w:t>
            </w:r>
          </w:p>
        </w:tc>
        <w:tc>
          <w:tcPr>
            <w:tcW w:w="3747" w:type="dxa"/>
            <w:vAlign w:val="center"/>
          </w:tcPr>
          <w:p w14:paraId="42C77DFD" w14:textId="77777777" w:rsidR="00090D1B" w:rsidRPr="003736FF" w:rsidRDefault="00090D1B" w:rsidP="00A020E0">
            <w:pPr>
              <w:tabs>
                <w:tab w:val="left" w:pos="851"/>
              </w:tabs>
              <w:spacing w:before="80" w:after="80" w:line="240" w:lineRule="auto"/>
              <w:jc w:val="both"/>
            </w:pPr>
            <w:r w:rsidRPr="003736FF">
              <w:t>L’éthique a pour but de dire comment se comporter (règles de conduite), comment agir au mieux  pour le bien de la société.</w:t>
            </w:r>
          </w:p>
        </w:tc>
        <w:tc>
          <w:tcPr>
            <w:tcW w:w="3492" w:type="dxa"/>
            <w:vAlign w:val="center"/>
          </w:tcPr>
          <w:p w14:paraId="7A393091" w14:textId="77777777" w:rsidR="00090D1B" w:rsidRPr="0065635B" w:rsidRDefault="00090D1B" w:rsidP="00A020E0">
            <w:pPr>
              <w:tabs>
                <w:tab w:val="left" w:pos="851"/>
              </w:tabs>
              <w:spacing w:before="80" w:after="80" w:line="240" w:lineRule="auto"/>
              <w:jc w:val="both"/>
              <w:rPr>
                <w:i/>
              </w:rPr>
            </w:pPr>
            <w:r w:rsidRPr="0065635B">
              <w:rPr>
                <w:i/>
              </w:rPr>
              <w:t>A-t-on le devoir moral, envers nos ancêtres et les générations futures, de préserver la pratique ancestrale qu’est l’agriculture de montagne ?</w:t>
            </w:r>
          </w:p>
        </w:tc>
      </w:tr>
      <w:tr w:rsidR="00090D1B" w:rsidRPr="003736FF" w14:paraId="5E93D671" w14:textId="77777777" w:rsidTr="00CB57AA">
        <w:trPr>
          <w:trHeight w:val="465"/>
        </w:trPr>
        <w:tc>
          <w:tcPr>
            <w:tcW w:w="1799" w:type="dxa"/>
            <w:vAlign w:val="center"/>
          </w:tcPr>
          <w:p w14:paraId="1E098820" w14:textId="77777777" w:rsidR="00090D1B" w:rsidRPr="008E4C23" w:rsidRDefault="00090D1B" w:rsidP="00A020E0">
            <w:pPr>
              <w:tabs>
                <w:tab w:val="left" w:pos="851"/>
              </w:tabs>
              <w:spacing w:before="80" w:after="80" w:line="240" w:lineRule="auto"/>
              <w:jc w:val="center"/>
              <w:rPr>
                <w:b/>
              </w:rPr>
            </w:pPr>
            <w:r w:rsidRPr="008E4C23">
              <w:rPr>
                <w:b/>
              </w:rPr>
              <w:t>Identité &amp;</w:t>
            </w:r>
          </w:p>
          <w:p w14:paraId="6EB7F5A2" w14:textId="77777777" w:rsidR="00090D1B" w:rsidRPr="008E4C23" w:rsidRDefault="00090D1B" w:rsidP="00A020E0">
            <w:pPr>
              <w:tabs>
                <w:tab w:val="left" w:pos="851"/>
              </w:tabs>
              <w:spacing w:before="80" w:after="80" w:line="240" w:lineRule="auto"/>
              <w:jc w:val="center"/>
              <w:rPr>
                <w:b/>
              </w:rPr>
            </w:pPr>
            <w:r w:rsidRPr="008E4C23">
              <w:rPr>
                <w:b/>
              </w:rPr>
              <w:t>socialisation</w:t>
            </w:r>
          </w:p>
        </w:tc>
        <w:tc>
          <w:tcPr>
            <w:tcW w:w="3747" w:type="dxa"/>
            <w:vAlign w:val="center"/>
          </w:tcPr>
          <w:p w14:paraId="22574908" w14:textId="77777777" w:rsidR="00090D1B" w:rsidRPr="003736FF" w:rsidRDefault="00090D1B" w:rsidP="00A020E0">
            <w:pPr>
              <w:tabs>
                <w:tab w:val="left" w:pos="851"/>
              </w:tabs>
              <w:spacing w:before="80" w:after="80" w:line="240" w:lineRule="auto"/>
              <w:jc w:val="both"/>
            </w:pPr>
            <w:r w:rsidRPr="003736FF">
              <w:t>Chaque individu construit sa propre identité au contact des autres afin de trouver sa place dans la société.</w:t>
            </w:r>
          </w:p>
        </w:tc>
        <w:tc>
          <w:tcPr>
            <w:tcW w:w="3492" w:type="dxa"/>
            <w:vAlign w:val="center"/>
          </w:tcPr>
          <w:p w14:paraId="09997115" w14:textId="77777777" w:rsidR="00090D1B" w:rsidRPr="0065635B" w:rsidRDefault="00090D1B" w:rsidP="00A020E0">
            <w:pPr>
              <w:tabs>
                <w:tab w:val="left" w:pos="851"/>
              </w:tabs>
              <w:spacing w:before="80" w:after="80" w:line="240" w:lineRule="auto"/>
              <w:jc w:val="both"/>
              <w:rPr>
                <w:i/>
              </w:rPr>
            </w:pPr>
            <w:r w:rsidRPr="0065635B">
              <w:rPr>
                <w:i/>
              </w:rPr>
              <w:t>Dans quelle mesure l’agriculteur de montagne incarne-t-il une part de l’identité suisse ?</w:t>
            </w:r>
          </w:p>
        </w:tc>
      </w:tr>
      <w:tr w:rsidR="00090D1B" w:rsidRPr="003736FF" w14:paraId="483833B2" w14:textId="77777777" w:rsidTr="00CB57AA">
        <w:trPr>
          <w:trHeight w:val="903"/>
        </w:trPr>
        <w:tc>
          <w:tcPr>
            <w:tcW w:w="1799" w:type="dxa"/>
            <w:vAlign w:val="center"/>
          </w:tcPr>
          <w:p w14:paraId="6896A682" w14:textId="77777777" w:rsidR="00090D1B" w:rsidRPr="008E4C23" w:rsidRDefault="00090D1B" w:rsidP="00A020E0">
            <w:pPr>
              <w:tabs>
                <w:tab w:val="left" w:pos="851"/>
              </w:tabs>
              <w:spacing w:before="80" w:after="80" w:line="240" w:lineRule="auto"/>
              <w:jc w:val="center"/>
              <w:rPr>
                <w:b/>
              </w:rPr>
            </w:pPr>
            <w:r w:rsidRPr="008E4C23">
              <w:rPr>
                <w:b/>
              </w:rPr>
              <w:t>Politique</w:t>
            </w:r>
          </w:p>
        </w:tc>
        <w:tc>
          <w:tcPr>
            <w:tcW w:w="3747" w:type="dxa"/>
            <w:vAlign w:val="center"/>
          </w:tcPr>
          <w:p w14:paraId="767EB3EC" w14:textId="77777777" w:rsidR="00090D1B" w:rsidRPr="003736FF" w:rsidRDefault="00090D1B" w:rsidP="00A020E0">
            <w:pPr>
              <w:tabs>
                <w:tab w:val="left" w:pos="851"/>
              </w:tabs>
              <w:spacing w:before="80" w:after="80" w:line="240" w:lineRule="auto"/>
              <w:jc w:val="both"/>
            </w:pPr>
            <w:r w:rsidRPr="003736FF">
              <w:t>La politique a trait à tout ce qui concerne la vie publique, en particulier l’organisation supérieure de l’Etat (gouvernement) et l’exercice du pouvoir.</w:t>
            </w:r>
          </w:p>
        </w:tc>
        <w:tc>
          <w:tcPr>
            <w:tcW w:w="3492" w:type="dxa"/>
            <w:vAlign w:val="center"/>
          </w:tcPr>
          <w:p w14:paraId="75C957BF" w14:textId="77777777" w:rsidR="00090D1B" w:rsidRPr="0065635B" w:rsidRDefault="00090D1B" w:rsidP="00A020E0">
            <w:pPr>
              <w:tabs>
                <w:tab w:val="left" w:pos="851"/>
              </w:tabs>
              <w:spacing w:before="80" w:after="80" w:line="240" w:lineRule="auto"/>
              <w:jc w:val="both"/>
              <w:rPr>
                <w:i/>
              </w:rPr>
            </w:pPr>
            <w:r w:rsidRPr="0065635B">
              <w:rPr>
                <w:i/>
              </w:rPr>
              <w:t>Existe-t-il des partis/lobbies qui défendent l’agriculture de montagne et si oui, quel est leur programme à ce sujet ?</w:t>
            </w:r>
          </w:p>
        </w:tc>
      </w:tr>
      <w:tr w:rsidR="00090D1B" w:rsidRPr="003736FF" w14:paraId="1DADCF3C" w14:textId="77777777" w:rsidTr="00CB57AA">
        <w:trPr>
          <w:trHeight w:val="227"/>
        </w:trPr>
        <w:tc>
          <w:tcPr>
            <w:tcW w:w="1799" w:type="dxa"/>
            <w:vAlign w:val="center"/>
          </w:tcPr>
          <w:p w14:paraId="2F241080" w14:textId="77777777" w:rsidR="00090D1B" w:rsidRPr="008E4C23" w:rsidRDefault="00090D1B" w:rsidP="00A020E0">
            <w:pPr>
              <w:tabs>
                <w:tab w:val="left" w:pos="851"/>
              </w:tabs>
              <w:spacing w:before="80" w:after="80" w:line="240" w:lineRule="auto"/>
              <w:jc w:val="center"/>
              <w:rPr>
                <w:b/>
              </w:rPr>
            </w:pPr>
            <w:r w:rsidRPr="008E4C23">
              <w:rPr>
                <w:b/>
              </w:rPr>
              <w:t>Technologie</w:t>
            </w:r>
          </w:p>
        </w:tc>
        <w:tc>
          <w:tcPr>
            <w:tcW w:w="3747" w:type="dxa"/>
            <w:vAlign w:val="center"/>
          </w:tcPr>
          <w:p w14:paraId="1599DA5D" w14:textId="77777777" w:rsidR="00090D1B" w:rsidRPr="003736FF" w:rsidRDefault="00090D1B" w:rsidP="00A020E0">
            <w:pPr>
              <w:tabs>
                <w:tab w:val="left" w:pos="851"/>
              </w:tabs>
              <w:spacing w:before="80" w:after="80" w:line="240" w:lineRule="auto"/>
              <w:jc w:val="both"/>
            </w:pPr>
            <w:r w:rsidRPr="003736FF">
              <w:t>Notre monde et notre manière de vivre sont fortement influencés par le développement de nouvelles technologies.</w:t>
            </w:r>
          </w:p>
        </w:tc>
        <w:tc>
          <w:tcPr>
            <w:tcW w:w="3492" w:type="dxa"/>
            <w:vAlign w:val="center"/>
          </w:tcPr>
          <w:p w14:paraId="4A5AEFC9" w14:textId="77777777" w:rsidR="00090D1B" w:rsidRPr="0065635B" w:rsidRDefault="00090D1B" w:rsidP="00A020E0">
            <w:pPr>
              <w:tabs>
                <w:tab w:val="left" w:pos="851"/>
              </w:tabs>
              <w:spacing w:before="80" w:after="80" w:line="240" w:lineRule="auto"/>
              <w:jc w:val="both"/>
              <w:rPr>
                <w:i/>
              </w:rPr>
            </w:pPr>
            <w:r w:rsidRPr="0065635B">
              <w:rPr>
                <w:i/>
              </w:rPr>
              <w:t>Quels sont les  progrès technologiques qui peuvent contribuer à maintenir une agriculture de montagne ?</w:t>
            </w:r>
          </w:p>
        </w:tc>
      </w:tr>
    </w:tbl>
    <w:p w14:paraId="2FF3E2C6" w14:textId="77777777" w:rsidR="00A42764" w:rsidRDefault="00A42764" w:rsidP="00A020E0">
      <w:pPr>
        <w:tabs>
          <w:tab w:val="left" w:pos="851"/>
        </w:tabs>
        <w:spacing w:line="276" w:lineRule="auto"/>
      </w:pPr>
    </w:p>
    <w:p w14:paraId="3A4FA5B0" w14:textId="77777777" w:rsidR="00090D1B" w:rsidRDefault="00090D1B" w:rsidP="00A020E0">
      <w:pPr>
        <w:tabs>
          <w:tab w:val="left" w:pos="851"/>
        </w:tabs>
        <w:spacing w:line="276" w:lineRule="auto"/>
      </w:pPr>
    </w:p>
    <w:p w14:paraId="1C943006" w14:textId="77777777" w:rsidR="00090D1B" w:rsidRDefault="00090D1B" w:rsidP="00A020E0">
      <w:pPr>
        <w:tabs>
          <w:tab w:val="left" w:pos="851"/>
        </w:tabs>
        <w:spacing w:line="276" w:lineRule="auto"/>
      </w:pPr>
    </w:p>
    <w:p w14:paraId="7C031CE9" w14:textId="77777777" w:rsidR="00090D1B" w:rsidRDefault="00090D1B" w:rsidP="00A020E0">
      <w:pPr>
        <w:tabs>
          <w:tab w:val="left" w:pos="851"/>
        </w:tabs>
        <w:spacing w:line="276" w:lineRule="auto"/>
        <w:rPr>
          <w:rFonts w:ascii="Arial" w:hAnsi="Arial"/>
          <w:b/>
          <w:color w:val="404040"/>
        </w:rPr>
      </w:pPr>
    </w:p>
    <w:p w14:paraId="1E790278" w14:textId="77777777" w:rsidR="003736FF" w:rsidRDefault="003736FF" w:rsidP="00A020E0">
      <w:pPr>
        <w:pStyle w:val="Titre2"/>
        <w:tabs>
          <w:tab w:val="left" w:pos="851"/>
        </w:tabs>
        <w:spacing w:line="276" w:lineRule="auto"/>
      </w:pPr>
      <w:bookmarkStart w:id="4" w:name="_Toc29476499"/>
      <w:r w:rsidRPr="003736FF">
        <w:lastRenderedPageBreak/>
        <w:t>Contenu du dossier</w:t>
      </w:r>
      <w:bookmarkEnd w:id="4"/>
    </w:p>
    <w:p w14:paraId="236077C2" w14:textId="77777777" w:rsidR="00540D93" w:rsidRPr="00540D93" w:rsidRDefault="00540D93" w:rsidP="00A020E0">
      <w:pPr>
        <w:tabs>
          <w:tab w:val="left" w:pos="851"/>
        </w:tabs>
      </w:pPr>
    </w:p>
    <w:p w14:paraId="46DF0FDD" w14:textId="77777777" w:rsidR="003736FF" w:rsidRDefault="00081071" w:rsidP="00A020E0">
      <w:pPr>
        <w:pStyle w:val="08puces2"/>
        <w:tabs>
          <w:tab w:val="left" w:pos="426"/>
          <w:tab w:val="left" w:pos="851"/>
        </w:tabs>
        <w:spacing w:line="276" w:lineRule="auto"/>
        <w:ind w:left="3119" w:hanging="2892"/>
        <w:jc w:val="both"/>
      </w:pPr>
      <w:r>
        <w:t>Page de garde :</w:t>
      </w:r>
      <w:r>
        <w:tab/>
      </w:r>
      <w:r w:rsidR="003736FF" w:rsidRPr="003736FF">
        <w:t xml:space="preserve">Doivent figurer : titre du TPA + « Examen final </w:t>
      </w:r>
      <w:proofErr w:type="spellStart"/>
      <w:r w:rsidR="003736FF" w:rsidRPr="003736FF">
        <w:t>eCG</w:t>
      </w:r>
      <w:proofErr w:type="spellEnd"/>
      <w:r w:rsidR="003736FF" w:rsidRPr="003736FF">
        <w:t> », école, prénom et nom de l’auteur, n° du cours, profession, année.</w:t>
      </w:r>
    </w:p>
    <w:p w14:paraId="76706893" w14:textId="77777777" w:rsidR="00A42764" w:rsidRDefault="00A42764" w:rsidP="00A020E0">
      <w:pPr>
        <w:pStyle w:val="08puces2"/>
        <w:numPr>
          <w:ilvl w:val="0"/>
          <w:numId w:val="0"/>
        </w:numPr>
        <w:tabs>
          <w:tab w:val="left" w:pos="426"/>
          <w:tab w:val="left" w:pos="851"/>
        </w:tabs>
        <w:spacing w:line="276" w:lineRule="auto"/>
        <w:ind w:left="3119"/>
      </w:pPr>
    </w:p>
    <w:p w14:paraId="5168C0B1" w14:textId="77777777" w:rsidR="00081071" w:rsidRDefault="003736FF" w:rsidP="00A020E0">
      <w:pPr>
        <w:pStyle w:val="08puces2"/>
        <w:tabs>
          <w:tab w:val="left" w:pos="426"/>
          <w:tab w:val="left" w:pos="851"/>
        </w:tabs>
        <w:spacing w:line="276" w:lineRule="auto"/>
        <w:ind w:left="3119" w:hanging="2892"/>
        <w:jc w:val="both"/>
      </w:pPr>
      <w:r w:rsidRPr="003736FF">
        <w:t>Sommaire :</w:t>
      </w:r>
      <w:r w:rsidRPr="003736FF">
        <w:tab/>
        <w:t xml:space="preserve">Avec numéros des pages : </w:t>
      </w:r>
      <w:r w:rsidRPr="00081071">
        <w:rPr>
          <w:b/>
        </w:rPr>
        <w:t>attention</w:t>
      </w:r>
      <w:r w:rsidRPr="003736FF">
        <w:t>, il doit correspondre au contenu du dossier.</w:t>
      </w:r>
    </w:p>
    <w:p w14:paraId="3AB538B8" w14:textId="77777777" w:rsidR="00A42764" w:rsidRDefault="00A42764" w:rsidP="00A020E0">
      <w:pPr>
        <w:pStyle w:val="08puces2"/>
        <w:numPr>
          <w:ilvl w:val="0"/>
          <w:numId w:val="0"/>
        </w:numPr>
        <w:tabs>
          <w:tab w:val="left" w:pos="426"/>
          <w:tab w:val="left" w:pos="851"/>
        </w:tabs>
        <w:spacing w:line="276" w:lineRule="auto"/>
      </w:pPr>
    </w:p>
    <w:p w14:paraId="554DAC55" w14:textId="77777777" w:rsidR="00081071" w:rsidRDefault="003736FF" w:rsidP="00A020E0">
      <w:pPr>
        <w:pStyle w:val="08puces2"/>
        <w:tabs>
          <w:tab w:val="left" w:pos="426"/>
          <w:tab w:val="left" w:pos="851"/>
        </w:tabs>
        <w:spacing w:line="276" w:lineRule="auto"/>
        <w:ind w:left="3119" w:hanging="2892"/>
        <w:jc w:val="both"/>
      </w:pPr>
      <w:r w:rsidRPr="003736FF">
        <w:t>Introduction :</w:t>
      </w:r>
      <w:r w:rsidRPr="003736FF">
        <w:tab/>
        <w:t>Raisons et motivations relatives au choix du sujet,</w:t>
      </w:r>
      <w:r w:rsidR="00090D1B">
        <w:t xml:space="preserve"> </w:t>
      </w:r>
      <w:proofErr w:type="gramStart"/>
      <w:r w:rsidR="00090D1B">
        <w:t xml:space="preserve">objectifs, </w:t>
      </w:r>
      <w:r w:rsidRPr="003736FF">
        <w:t xml:space="preserve"> présentation</w:t>
      </w:r>
      <w:proofErr w:type="gramEnd"/>
      <w:r w:rsidRPr="003736FF">
        <w:t xml:space="preserve"> du thème et des 3 questions.</w:t>
      </w:r>
    </w:p>
    <w:p w14:paraId="1FD90947" w14:textId="77777777" w:rsidR="00A42764" w:rsidRDefault="00A42764" w:rsidP="00A020E0">
      <w:pPr>
        <w:pStyle w:val="08puces2"/>
        <w:numPr>
          <w:ilvl w:val="0"/>
          <w:numId w:val="0"/>
        </w:numPr>
        <w:tabs>
          <w:tab w:val="left" w:pos="426"/>
          <w:tab w:val="left" w:pos="851"/>
        </w:tabs>
        <w:spacing w:line="276" w:lineRule="auto"/>
      </w:pPr>
    </w:p>
    <w:p w14:paraId="6445BECF" w14:textId="77777777" w:rsidR="00081071" w:rsidRDefault="003736FF" w:rsidP="00A020E0">
      <w:pPr>
        <w:pStyle w:val="08puces2"/>
        <w:tabs>
          <w:tab w:val="left" w:pos="426"/>
          <w:tab w:val="left" w:pos="851"/>
        </w:tabs>
        <w:spacing w:line="276" w:lineRule="auto"/>
        <w:ind w:left="3119" w:hanging="2892"/>
        <w:jc w:val="both"/>
      </w:pPr>
      <w:r w:rsidRPr="003736FF">
        <w:t>Corps du texte :</w:t>
      </w:r>
      <w:r w:rsidRPr="003736FF">
        <w:tab/>
        <w:t>Développement des 3 aspects</w:t>
      </w:r>
      <w:r w:rsidR="00090D1B">
        <w:t>/réponses aux 3 questions</w:t>
      </w:r>
      <w:r w:rsidRPr="003736FF">
        <w:t>, recherches et analyses</w:t>
      </w:r>
      <w:r w:rsidR="003A4403">
        <w:t xml:space="preserve">, </w:t>
      </w:r>
      <w:r w:rsidRPr="003736FF">
        <w:t>illustrations.</w:t>
      </w:r>
    </w:p>
    <w:p w14:paraId="62B5F91E" w14:textId="77777777" w:rsidR="00A42764" w:rsidRDefault="00A42764" w:rsidP="00A020E0">
      <w:pPr>
        <w:pStyle w:val="08puces2"/>
        <w:numPr>
          <w:ilvl w:val="0"/>
          <w:numId w:val="0"/>
        </w:numPr>
        <w:tabs>
          <w:tab w:val="left" w:pos="426"/>
          <w:tab w:val="left" w:pos="851"/>
        </w:tabs>
        <w:spacing w:line="276" w:lineRule="auto"/>
      </w:pPr>
    </w:p>
    <w:p w14:paraId="7A22DFA4" w14:textId="77777777" w:rsidR="00081071" w:rsidRDefault="003736FF" w:rsidP="00A020E0">
      <w:pPr>
        <w:pStyle w:val="08puces2"/>
        <w:tabs>
          <w:tab w:val="left" w:pos="426"/>
          <w:tab w:val="left" w:pos="851"/>
        </w:tabs>
        <w:spacing w:line="276" w:lineRule="auto"/>
        <w:ind w:left="3119" w:hanging="2892"/>
        <w:jc w:val="both"/>
      </w:pPr>
      <w:r w:rsidRPr="003736FF">
        <w:t>Conclusion :</w:t>
      </w:r>
      <w:r w:rsidRPr="003736FF">
        <w:tab/>
        <w:t>Synthèse du contenu du travail, interrogations nouvelles perspectives.</w:t>
      </w:r>
    </w:p>
    <w:p w14:paraId="26EA9E6D" w14:textId="77777777" w:rsidR="00A42764" w:rsidRDefault="00A42764" w:rsidP="00A020E0">
      <w:pPr>
        <w:pStyle w:val="08puces2"/>
        <w:numPr>
          <w:ilvl w:val="0"/>
          <w:numId w:val="0"/>
        </w:numPr>
        <w:tabs>
          <w:tab w:val="left" w:pos="426"/>
          <w:tab w:val="left" w:pos="851"/>
        </w:tabs>
        <w:spacing w:line="276" w:lineRule="auto"/>
      </w:pPr>
    </w:p>
    <w:p w14:paraId="11CC7B37" w14:textId="77777777" w:rsidR="00081071" w:rsidRDefault="003736FF" w:rsidP="00A020E0">
      <w:pPr>
        <w:pStyle w:val="08puces2"/>
        <w:tabs>
          <w:tab w:val="left" w:pos="426"/>
          <w:tab w:val="left" w:pos="851"/>
        </w:tabs>
        <w:spacing w:line="276" w:lineRule="auto"/>
        <w:ind w:left="3119" w:hanging="2892"/>
        <w:jc w:val="both"/>
      </w:pPr>
      <w:r w:rsidRPr="003736FF">
        <w:t>Bilan personnel :</w:t>
      </w:r>
      <w:r w:rsidRPr="003736FF">
        <w:tab/>
        <w:t>Démarches entreprises, compétences exercées</w:t>
      </w:r>
      <w:r w:rsidR="003A4403">
        <w:t xml:space="preserve"> </w:t>
      </w:r>
      <w:r w:rsidR="00090D1B">
        <w:t>(</w:t>
      </w:r>
      <w:r w:rsidRPr="003736FF">
        <w:t>difficultés rencontrées</w:t>
      </w:r>
      <w:r w:rsidR="00090D1B">
        <w:t>) et évaluations des objectifs</w:t>
      </w:r>
      <w:r w:rsidRPr="003736FF">
        <w:t>.</w:t>
      </w:r>
    </w:p>
    <w:p w14:paraId="6C9FA89F" w14:textId="77777777" w:rsidR="00A42764" w:rsidRDefault="00A42764" w:rsidP="00A020E0">
      <w:pPr>
        <w:pStyle w:val="08puces2"/>
        <w:numPr>
          <w:ilvl w:val="0"/>
          <w:numId w:val="0"/>
        </w:numPr>
        <w:tabs>
          <w:tab w:val="left" w:pos="426"/>
          <w:tab w:val="left" w:pos="851"/>
        </w:tabs>
        <w:spacing w:line="276" w:lineRule="auto"/>
      </w:pPr>
    </w:p>
    <w:p w14:paraId="4414CC14" w14:textId="77777777" w:rsidR="00081071" w:rsidRDefault="003736FF" w:rsidP="00A020E0">
      <w:pPr>
        <w:pStyle w:val="08puces2"/>
        <w:tabs>
          <w:tab w:val="left" w:pos="426"/>
          <w:tab w:val="left" w:pos="851"/>
        </w:tabs>
        <w:spacing w:line="276" w:lineRule="auto"/>
        <w:ind w:left="3119" w:hanging="2892"/>
        <w:jc w:val="both"/>
      </w:pPr>
      <w:r w:rsidRPr="003736FF">
        <w:t>Bi</w:t>
      </w:r>
      <w:r w:rsidR="009812BE">
        <w:t>bliographie :</w:t>
      </w:r>
      <w:r w:rsidR="009812BE">
        <w:tab/>
        <w:t xml:space="preserve">Livres, articles, </w:t>
      </w:r>
      <w:r w:rsidRPr="003736FF">
        <w:t>sites int</w:t>
      </w:r>
      <w:r w:rsidR="009812BE">
        <w:t xml:space="preserve">ernet, documents audio-visuels…       </w:t>
      </w:r>
      <w:r w:rsidRPr="003736FF">
        <w:t>(</w:t>
      </w:r>
      <w:proofErr w:type="gramStart"/>
      <w:r w:rsidRPr="003736FF">
        <w:t>cf</w:t>
      </w:r>
      <w:r w:rsidR="009527A4">
        <w:t>.</w:t>
      </w:r>
      <w:proofErr w:type="gramEnd"/>
      <w:r w:rsidR="009812BE">
        <w:t xml:space="preserve"> </w:t>
      </w:r>
      <w:r w:rsidR="0092443B">
        <w:t>p.10</w:t>
      </w:r>
      <w:r w:rsidRPr="003736FF">
        <w:t>).</w:t>
      </w:r>
    </w:p>
    <w:p w14:paraId="6CE5FFE4" w14:textId="77777777" w:rsidR="00A42764" w:rsidRDefault="00A42764" w:rsidP="00A020E0">
      <w:pPr>
        <w:pStyle w:val="08puces2"/>
        <w:numPr>
          <w:ilvl w:val="0"/>
          <w:numId w:val="0"/>
        </w:numPr>
        <w:tabs>
          <w:tab w:val="left" w:pos="426"/>
          <w:tab w:val="left" w:pos="851"/>
        </w:tabs>
        <w:spacing w:line="276" w:lineRule="auto"/>
      </w:pPr>
    </w:p>
    <w:p w14:paraId="4E96CBDB" w14:textId="711BA1AB" w:rsidR="00081071" w:rsidRDefault="003736FF" w:rsidP="00A020E0">
      <w:pPr>
        <w:pStyle w:val="08puces2"/>
        <w:tabs>
          <w:tab w:val="left" w:pos="426"/>
          <w:tab w:val="left" w:pos="851"/>
        </w:tabs>
        <w:spacing w:line="276" w:lineRule="auto"/>
        <w:ind w:left="3119" w:hanging="2892"/>
      </w:pPr>
      <w:r w:rsidRPr="003736FF">
        <w:t>Annexes (éventuelles) :</w:t>
      </w:r>
      <w:r w:rsidRPr="003736FF">
        <w:tab/>
        <w:t>Interview, résultats bruts du sondage</w:t>
      </w:r>
      <w:r w:rsidR="0042251B">
        <w:t xml:space="preserve">, remerciements, </w:t>
      </w:r>
      <w:r w:rsidRPr="003736FF">
        <w:t>…</w:t>
      </w:r>
    </w:p>
    <w:p w14:paraId="0A177E7B" w14:textId="77777777" w:rsidR="00A42764" w:rsidRDefault="00A42764" w:rsidP="00A020E0">
      <w:pPr>
        <w:pStyle w:val="08puces2"/>
        <w:numPr>
          <w:ilvl w:val="0"/>
          <w:numId w:val="0"/>
        </w:numPr>
        <w:tabs>
          <w:tab w:val="left" w:pos="426"/>
          <w:tab w:val="left" w:pos="851"/>
        </w:tabs>
        <w:spacing w:line="276" w:lineRule="auto"/>
      </w:pPr>
    </w:p>
    <w:p w14:paraId="425BFA11" w14:textId="77777777" w:rsidR="003736FF" w:rsidRDefault="003736FF" w:rsidP="00A020E0">
      <w:pPr>
        <w:pStyle w:val="08puces2"/>
        <w:tabs>
          <w:tab w:val="left" w:pos="426"/>
          <w:tab w:val="left" w:pos="851"/>
        </w:tabs>
        <w:spacing w:line="276" w:lineRule="auto"/>
        <w:ind w:left="3119" w:hanging="2892"/>
      </w:pPr>
      <w:r w:rsidRPr="003736FF">
        <w:t>Déclaration sur l’honneur</w:t>
      </w:r>
      <w:r w:rsidR="00CD11B3">
        <w:t> :</w:t>
      </w:r>
      <w:r w:rsidRPr="003736FF">
        <w:tab/>
      </w:r>
      <w:r w:rsidRPr="0092443B">
        <w:t>(cf</w:t>
      </w:r>
      <w:r w:rsidR="009527A4" w:rsidRPr="0092443B">
        <w:t>.</w:t>
      </w:r>
      <w:r w:rsidR="0092443B" w:rsidRPr="0092443B">
        <w:t xml:space="preserve"> p.12</w:t>
      </w:r>
      <w:r w:rsidRPr="0092443B">
        <w:t>)</w:t>
      </w:r>
    </w:p>
    <w:p w14:paraId="5D953FA8" w14:textId="77777777" w:rsidR="00E3056D" w:rsidRDefault="00E3056D" w:rsidP="00E3056D">
      <w:pPr>
        <w:pStyle w:val="Paragraphedeliste"/>
      </w:pPr>
    </w:p>
    <w:p w14:paraId="41B7F5EF" w14:textId="77777777" w:rsidR="00E3056D" w:rsidRDefault="00E3056D" w:rsidP="00E3056D">
      <w:pPr>
        <w:pStyle w:val="08puces2"/>
        <w:numPr>
          <w:ilvl w:val="0"/>
          <w:numId w:val="0"/>
        </w:numPr>
        <w:tabs>
          <w:tab w:val="left" w:pos="426"/>
          <w:tab w:val="left" w:pos="851"/>
        </w:tabs>
        <w:spacing w:line="276" w:lineRule="auto"/>
        <w:ind w:left="3119"/>
      </w:pPr>
    </w:p>
    <w:p w14:paraId="4962ACDD" w14:textId="77777777" w:rsidR="00E3056D" w:rsidRDefault="00E3056D" w:rsidP="00E3056D">
      <w:pPr>
        <w:pStyle w:val="Paragraphedeliste"/>
      </w:pPr>
    </w:p>
    <w:p w14:paraId="698E685C" w14:textId="77777777" w:rsidR="00E3056D" w:rsidRPr="003736FF" w:rsidRDefault="00E3056D" w:rsidP="00E3056D">
      <w:pPr>
        <w:pStyle w:val="Titre2"/>
        <w:tabs>
          <w:tab w:val="left" w:pos="851"/>
        </w:tabs>
        <w:spacing w:line="276" w:lineRule="auto"/>
      </w:pPr>
      <w:bookmarkStart w:id="5" w:name="_Toc29476500"/>
      <w:r w:rsidRPr="003736FF">
        <w:t>Présentation du dossier</w:t>
      </w:r>
      <w:bookmarkEnd w:id="5"/>
    </w:p>
    <w:p w14:paraId="1746759B" w14:textId="77777777" w:rsidR="00E3056D" w:rsidRPr="003736FF" w:rsidRDefault="00E3056D" w:rsidP="00E3056D">
      <w:pPr>
        <w:pStyle w:val="08puces2"/>
        <w:tabs>
          <w:tab w:val="left" w:pos="851"/>
        </w:tabs>
        <w:spacing w:line="276" w:lineRule="auto"/>
      </w:pPr>
      <w:r w:rsidRPr="003736FF">
        <w:t>Document informatisé</w:t>
      </w:r>
    </w:p>
    <w:p w14:paraId="051A692B" w14:textId="77777777" w:rsidR="00E3056D" w:rsidRPr="003736FF" w:rsidRDefault="00E3056D" w:rsidP="00E3056D">
      <w:pPr>
        <w:pStyle w:val="08puces2"/>
        <w:tabs>
          <w:tab w:val="left" w:pos="851"/>
        </w:tabs>
        <w:spacing w:line="276" w:lineRule="auto"/>
      </w:pPr>
      <w:r w:rsidRPr="003736FF">
        <w:t>Format :</w:t>
      </w:r>
      <w:r w:rsidRPr="003736FF">
        <w:tab/>
      </w:r>
      <w:r>
        <w:tab/>
      </w:r>
      <w:r>
        <w:tab/>
      </w:r>
      <w:r w:rsidRPr="003736FF">
        <w:t>A4</w:t>
      </w:r>
    </w:p>
    <w:p w14:paraId="61415064" w14:textId="77777777" w:rsidR="00E3056D" w:rsidRPr="003736FF" w:rsidRDefault="00E3056D" w:rsidP="00E3056D">
      <w:pPr>
        <w:pStyle w:val="08puces2"/>
        <w:tabs>
          <w:tab w:val="left" w:pos="851"/>
        </w:tabs>
        <w:spacing w:line="276" w:lineRule="auto"/>
      </w:pPr>
      <w:r w:rsidRPr="003736FF">
        <w:t>Police :</w:t>
      </w:r>
      <w:r w:rsidRPr="003736FF">
        <w:tab/>
      </w:r>
      <w:r>
        <w:tab/>
      </w:r>
      <w:r>
        <w:tab/>
      </w:r>
      <w:r w:rsidRPr="003736FF">
        <w:t>« Times New Roman », « Arial » ou « Calibri », taille 12</w:t>
      </w:r>
    </w:p>
    <w:p w14:paraId="21B5E7E5" w14:textId="77777777" w:rsidR="00E3056D" w:rsidRPr="003736FF" w:rsidRDefault="00E3056D" w:rsidP="00E3056D">
      <w:pPr>
        <w:pStyle w:val="08puces2"/>
        <w:tabs>
          <w:tab w:val="left" w:pos="851"/>
        </w:tabs>
        <w:spacing w:line="276" w:lineRule="auto"/>
      </w:pPr>
      <w:r w:rsidRPr="003736FF">
        <w:t>Pages :</w:t>
      </w:r>
      <w:r w:rsidRPr="003736FF">
        <w:tab/>
      </w:r>
      <w:r>
        <w:tab/>
      </w:r>
      <w:r>
        <w:tab/>
      </w:r>
      <w:r w:rsidRPr="003736FF">
        <w:t>numérotées</w:t>
      </w:r>
    </w:p>
    <w:p w14:paraId="5A8DEE51" w14:textId="77777777" w:rsidR="00E3056D" w:rsidRPr="003736FF" w:rsidRDefault="00E3056D" w:rsidP="00E3056D">
      <w:pPr>
        <w:pStyle w:val="08puces2"/>
        <w:tabs>
          <w:tab w:val="left" w:pos="851"/>
        </w:tabs>
        <w:spacing w:line="276" w:lineRule="auto"/>
      </w:pPr>
      <w:r w:rsidRPr="003736FF">
        <w:t xml:space="preserve">Illustrations : </w:t>
      </w:r>
      <w:r w:rsidRPr="003736FF">
        <w:tab/>
      </w:r>
      <w:r>
        <w:tab/>
      </w:r>
      <w:r w:rsidRPr="003736FF">
        <w:t>légendées</w:t>
      </w:r>
    </w:p>
    <w:p w14:paraId="11FC8720" w14:textId="77777777" w:rsidR="00090D1B" w:rsidRPr="00E3056D" w:rsidRDefault="00E3056D" w:rsidP="00E3056D">
      <w:pPr>
        <w:tabs>
          <w:tab w:val="left" w:pos="851"/>
        </w:tabs>
        <w:spacing w:after="0" w:line="240" w:lineRule="auto"/>
        <w:rPr>
          <w:rFonts w:ascii="Arial" w:hAnsi="Arial"/>
          <w:b/>
          <w:color w:val="404040"/>
        </w:rPr>
      </w:pPr>
      <w:r>
        <w:br w:type="page"/>
      </w:r>
    </w:p>
    <w:p w14:paraId="50C3DE4A" w14:textId="1E5215A4" w:rsidR="00090D1B" w:rsidRDefault="00090D1B" w:rsidP="00A020E0">
      <w:pPr>
        <w:pStyle w:val="Titre2"/>
        <w:tabs>
          <w:tab w:val="left" w:pos="851"/>
        </w:tabs>
        <w:spacing w:line="276" w:lineRule="auto"/>
      </w:pPr>
      <w:r>
        <w:lastRenderedPageBreak/>
        <w:t xml:space="preserve"> </w:t>
      </w:r>
      <w:bookmarkStart w:id="6" w:name="_Toc29476501"/>
      <w:r>
        <w:t>Fil rouge : structure du TP (exemple</w:t>
      </w:r>
      <w:r w:rsidRPr="003736FF">
        <w:t>)</w:t>
      </w:r>
      <w:bookmarkEnd w:id="6"/>
    </w:p>
    <w:p w14:paraId="4E14FF35" w14:textId="77777777" w:rsidR="00F66FE3" w:rsidRPr="00F66FE3" w:rsidRDefault="00F66FE3" w:rsidP="00F66FE3"/>
    <w:p w14:paraId="0533A1AA" w14:textId="02A8BC72" w:rsidR="00090D1B" w:rsidRPr="00F66FE3" w:rsidRDefault="00090D1B" w:rsidP="00F66FE3">
      <w:pPr>
        <w:spacing w:after="0" w:line="276" w:lineRule="auto"/>
        <w:rPr>
          <w:b/>
        </w:rPr>
      </w:pPr>
      <w:r w:rsidRPr="00F66FE3">
        <w:rPr>
          <w:b/>
        </w:rPr>
        <w:t>1.</w:t>
      </w:r>
      <w:r w:rsidRPr="00F66FE3">
        <w:rPr>
          <w:b/>
        </w:rPr>
        <w:tab/>
        <w:t>Introduction</w:t>
      </w:r>
    </w:p>
    <w:p w14:paraId="28CDB600" w14:textId="77777777" w:rsidR="00090D1B" w:rsidRPr="00F66FE3" w:rsidRDefault="00090D1B" w:rsidP="00F66FE3">
      <w:pPr>
        <w:spacing w:after="0" w:line="276" w:lineRule="auto"/>
      </w:pPr>
      <w:r w:rsidRPr="00F66FE3">
        <w:t>1.1</w:t>
      </w:r>
      <w:r w:rsidRPr="00F66FE3">
        <w:tab/>
        <w:t>Les raisons, les motivations du choix de la problématique</w:t>
      </w:r>
    </w:p>
    <w:p w14:paraId="76CBDD29" w14:textId="77777777" w:rsidR="00090D1B" w:rsidRPr="00F66FE3" w:rsidRDefault="00090D1B" w:rsidP="00F66FE3">
      <w:pPr>
        <w:spacing w:after="0" w:line="276" w:lineRule="auto"/>
      </w:pPr>
      <w:r w:rsidRPr="00F66FE3">
        <w:t>1.2</w:t>
      </w:r>
      <w:r w:rsidRPr="00F66FE3">
        <w:tab/>
        <w:t>Les objectifs…</w:t>
      </w:r>
    </w:p>
    <w:p w14:paraId="05F072D2" w14:textId="77777777" w:rsidR="00090D1B" w:rsidRPr="00F66FE3" w:rsidRDefault="00090D1B" w:rsidP="00F66FE3">
      <w:pPr>
        <w:spacing w:after="0" w:line="276" w:lineRule="auto"/>
      </w:pPr>
      <w:r w:rsidRPr="00F66FE3">
        <w:t>1.3</w:t>
      </w:r>
      <w:r w:rsidRPr="00F66FE3">
        <w:tab/>
        <w:t>L’annonce du plan</w:t>
      </w:r>
    </w:p>
    <w:p w14:paraId="74719EC1" w14:textId="77777777" w:rsidR="00090D1B" w:rsidRPr="00F66FE3" w:rsidRDefault="00090D1B" w:rsidP="00F66FE3">
      <w:pPr>
        <w:spacing w:after="0" w:line="276" w:lineRule="auto"/>
      </w:pPr>
    </w:p>
    <w:p w14:paraId="45E4425B" w14:textId="77777777" w:rsidR="00090D1B" w:rsidRPr="00F66FE3" w:rsidRDefault="00090D1B" w:rsidP="00F66FE3">
      <w:pPr>
        <w:spacing w:after="0" w:line="276" w:lineRule="auto"/>
        <w:rPr>
          <w:b/>
        </w:rPr>
      </w:pPr>
      <w:r w:rsidRPr="00F66FE3">
        <w:rPr>
          <w:b/>
        </w:rPr>
        <w:t>2.</w:t>
      </w:r>
      <w:r w:rsidRPr="00F66FE3">
        <w:rPr>
          <w:b/>
        </w:rPr>
        <w:tab/>
        <w:t>Traitement du sujet</w:t>
      </w:r>
    </w:p>
    <w:p w14:paraId="60D27ACB" w14:textId="168F81CD" w:rsidR="00090D1B" w:rsidRPr="00F66FE3" w:rsidRDefault="00090D1B" w:rsidP="00F66FE3">
      <w:pPr>
        <w:spacing w:after="0" w:line="276" w:lineRule="auto"/>
        <w:ind w:firstLine="709"/>
      </w:pPr>
      <w:r w:rsidRPr="00F66FE3">
        <w:t xml:space="preserve">2.1 </w:t>
      </w:r>
      <w:r w:rsidR="00F66FE3">
        <w:tab/>
      </w:r>
      <w:r w:rsidRPr="00F66FE3">
        <w:t>Formulation du premier aspect sous forme de question</w:t>
      </w:r>
    </w:p>
    <w:p w14:paraId="05BDA081" w14:textId="77777777" w:rsidR="00090D1B" w:rsidRPr="00F66FE3" w:rsidRDefault="00090D1B" w:rsidP="00F66FE3">
      <w:pPr>
        <w:spacing w:after="0" w:line="276" w:lineRule="auto"/>
        <w:ind w:left="1418"/>
      </w:pPr>
      <w:r w:rsidRPr="00F66FE3">
        <w:t>2.1.1</w:t>
      </w:r>
      <w:r w:rsidRPr="00F66FE3">
        <w:tab/>
        <w:t>Sous-question développée sous forme de paragraphes</w:t>
      </w:r>
    </w:p>
    <w:p w14:paraId="56C337C6" w14:textId="77777777" w:rsidR="00090D1B" w:rsidRPr="00F66FE3" w:rsidRDefault="00090D1B" w:rsidP="00F66FE3">
      <w:pPr>
        <w:spacing w:after="0" w:line="276" w:lineRule="auto"/>
        <w:ind w:left="1418"/>
      </w:pPr>
      <w:r w:rsidRPr="00F66FE3">
        <w:t>2.1.2</w:t>
      </w:r>
      <w:r w:rsidRPr="00F66FE3">
        <w:tab/>
        <w:t>Sous-question développée sous forme de paragraphes</w:t>
      </w:r>
    </w:p>
    <w:p w14:paraId="1A3F88A4" w14:textId="77777777" w:rsidR="00090D1B" w:rsidRPr="00F66FE3" w:rsidRDefault="00090D1B" w:rsidP="00F66FE3">
      <w:pPr>
        <w:spacing w:after="0" w:line="276" w:lineRule="auto"/>
        <w:ind w:left="1418"/>
      </w:pPr>
      <w:r w:rsidRPr="00F66FE3">
        <w:t>…</w:t>
      </w:r>
    </w:p>
    <w:p w14:paraId="1269A9AA" w14:textId="162B8766" w:rsidR="00090D1B" w:rsidRPr="00F66FE3" w:rsidRDefault="00090D1B" w:rsidP="00F66FE3">
      <w:pPr>
        <w:spacing w:after="0" w:line="276" w:lineRule="auto"/>
        <w:ind w:left="1418"/>
      </w:pPr>
      <w:r w:rsidRPr="00F66FE3">
        <w:t xml:space="preserve">2.1.x </w:t>
      </w:r>
      <w:r w:rsidR="00F66FE3">
        <w:tab/>
      </w:r>
      <w:r w:rsidRPr="00F66FE3">
        <w:t>Appréciation personnelle, point de vue et argumentation</w:t>
      </w:r>
    </w:p>
    <w:p w14:paraId="7A9E8711" w14:textId="77777777" w:rsidR="00090D1B" w:rsidRPr="00F66FE3" w:rsidRDefault="00090D1B" w:rsidP="00F66FE3">
      <w:pPr>
        <w:spacing w:after="0" w:line="276" w:lineRule="auto"/>
      </w:pPr>
    </w:p>
    <w:p w14:paraId="2EB08CBD" w14:textId="1A735E61" w:rsidR="00090D1B" w:rsidRPr="00F66FE3" w:rsidRDefault="00090D1B" w:rsidP="00F66FE3">
      <w:pPr>
        <w:spacing w:after="0" w:line="276" w:lineRule="auto"/>
        <w:ind w:left="709"/>
      </w:pPr>
      <w:r w:rsidRPr="00F66FE3">
        <w:t xml:space="preserve">2.2 </w:t>
      </w:r>
      <w:r w:rsidR="00F66FE3">
        <w:tab/>
      </w:r>
      <w:r w:rsidRPr="00F66FE3">
        <w:t>Formulation du deuxième aspect sous forme de question</w:t>
      </w:r>
    </w:p>
    <w:p w14:paraId="46140859" w14:textId="77777777" w:rsidR="00090D1B" w:rsidRPr="00F66FE3" w:rsidRDefault="00090D1B" w:rsidP="00F66FE3">
      <w:pPr>
        <w:spacing w:after="0" w:line="276" w:lineRule="auto"/>
        <w:ind w:left="1418"/>
      </w:pPr>
      <w:r w:rsidRPr="00F66FE3">
        <w:t>2.2.1</w:t>
      </w:r>
      <w:r w:rsidRPr="00F66FE3">
        <w:tab/>
        <w:t>Sous-question développée sous forme de paragraphes</w:t>
      </w:r>
    </w:p>
    <w:p w14:paraId="0991286F" w14:textId="77777777" w:rsidR="00090D1B" w:rsidRPr="00F66FE3" w:rsidRDefault="00090D1B" w:rsidP="00F66FE3">
      <w:pPr>
        <w:spacing w:after="0" w:line="276" w:lineRule="auto"/>
        <w:ind w:left="1418"/>
      </w:pPr>
      <w:r w:rsidRPr="00F66FE3">
        <w:t>2.2.2</w:t>
      </w:r>
      <w:r w:rsidRPr="00F66FE3">
        <w:tab/>
        <w:t>Sous-question développée sous forme de paragraphes</w:t>
      </w:r>
    </w:p>
    <w:p w14:paraId="20C8E598" w14:textId="77777777" w:rsidR="00090D1B" w:rsidRPr="00F66FE3" w:rsidRDefault="00090D1B" w:rsidP="00F66FE3">
      <w:pPr>
        <w:spacing w:after="0" w:line="276" w:lineRule="auto"/>
        <w:ind w:left="1418"/>
      </w:pPr>
      <w:r w:rsidRPr="00F66FE3">
        <w:t>…</w:t>
      </w:r>
    </w:p>
    <w:p w14:paraId="561CC5B2" w14:textId="56F87EF6" w:rsidR="00090D1B" w:rsidRPr="00F66FE3" w:rsidRDefault="00090D1B" w:rsidP="00F66FE3">
      <w:pPr>
        <w:spacing w:after="0" w:line="276" w:lineRule="auto"/>
        <w:ind w:left="1418"/>
      </w:pPr>
      <w:r w:rsidRPr="00F66FE3">
        <w:t xml:space="preserve">2.2.x </w:t>
      </w:r>
      <w:r w:rsidR="00F66FE3">
        <w:tab/>
      </w:r>
      <w:r w:rsidRPr="00F66FE3">
        <w:t>Appréciation personnelle, point de vue et argumentation</w:t>
      </w:r>
    </w:p>
    <w:p w14:paraId="28D91076" w14:textId="77777777" w:rsidR="00090D1B" w:rsidRPr="00F66FE3" w:rsidRDefault="00090D1B" w:rsidP="00F66FE3">
      <w:pPr>
        <w:spacing w:after="0" w:line="276" w:lineRule="auto"/>
      </w:pPr>
    </w:p>
    <w:p w14:paraId="2A594DB2" w14:textId="1EF61A57" w:rsidR="00090D1B" w:rsidRPr="00F66FE3" w:rsidRDefault="00090D1B" w:rsidP="00F66FE3">
      <w:pPr>
        <w:spacing w:after="0" w:line="276" w:lineRule="auto"/>
        <w:ind w:left="709"/>
      </w:pPr>
      <w:r w:rsidRPr="00F66FE3">
        <w:t xml:space="preserve">2.3 </w:t>
      </w:r>
      <w:r w:rsidR="00F66FE3">
        <w:tab/>
      </w:r>
      <w:r w:rsidRPr="00F66FE3">
        <w:t>Formulation du troisième aspect sous forme de question</w:t>
      </w:r>
    </w:p>
    <w:p w14:paraId="3F065C70" w14:textId="77777777" w:rsidR="00090D1B" w:rsidRPr="00F66FE3" w:rsidRDefault="00090D1B" w:rsidP="00F66FE3">
      <w:pPr>
        <w:spacing w:after="0" w:line="276" w:lineRule="auto"/>
        <w:ind w:left="1418"/>
      </w:pPr>
      <w:r w:rsidRPr="00F66FE3">
        <w:t>2.3.1</w:t>
      </w:r>
      <w:r w:rsidRPr="00F66FE3">
        <w:tab/>
        <w:t>Sous-question développée sous forme de paragraphes</w:t>
      </w:r>
    </w:p>
    <w:p w14:paraId="7215060F" w14:textId="77777777" w:rsidR="00090D1B" w:rsidRPr="00F66FE3" w:rsidRDefault="00090D1B" w:rsidP="00F66FE3">
      <w:pPr>
        <w:spacing w:after="0" w:line="276" w:lineRule="auto"/>
        <w:ind w:left="1418"/>
      </w:pPr>
      <w:r w:rsidRPr="00F66FE3">
        <w:t>2.3.2</w:t>
      </w:r>
      <w:r w:rsidRPr="00F66FE3">
        <w:tab/>
        <w:t>Sous-question développée sous forme de paragraphes</w:t>
      </w:r>
    </w:p>
    <w:p w14:paraId="2B965155" w14:textId="77777777" w:rsidR="00090D1B" w:rsidRPr="00F66FE3" w:rsidRDefault="00090D1B" w:rsidP="00F66FE3">
      <w:pPr>
        <w:spacing w:after="0" w:line="276" w:lineRule="auto"/>
        <w:ind w:left="1418"/>
      </w:pPr>
      <w:r w:rsidRPr="00F66FE3">
        <w:t>…</w:t>
      </w:r>
    </w:p>
    <w:p w14:paraId="40BAE24D" w14:textId="625D3D9E" w:rsidR="00090D1B" w:rsidRPr="00F66FE3" w:rsidRDefault="00090D1B" w:rsidP="00F66FE3">
      <w:pPr>
        <w:spacing w:after="0" w:line="276" w:lineRule="auto"/>
        <w:ind w:left="1418"/>
      </w:pPr>
      <w:r w:rsidRPr="00F66FE3">
        <w:t xml:space="preserve">2.3.x </w:t>
      </w:r>
      <w:r w:rsidR="00F66FE3">
        <w:tab/>
      </w:r>
      <w:r w:rsidRPr="00F66FE3">
        <w:t>Appréciation personnelle, point de vue et argumentation</w:t>
      </w:r>
    </w:p>
    <w:p w14:paraId="5C887532" w14:textId="77777777" w:rsidR="00090D1B" w:rsidRPr="00F66FE3" w:rsidRDefault="00090D1B" w:rsidP="00F66FE3">
      <w:pPr>
        <w:spacing w:after="0" w:line="276" w:lineRule="auto"/>
      </w:pPr>
    </w:p>
    <w:p w14:paraId="7A04D51B" w14:textId="77777777" w:rsidR="00090D1B" w:rsidRPr="00F66FE3" w:rsidRDefault="00090D1B" w:rsidP="00F66FE3">
      <w:pPr>
        <w:spacing w:after="0" w:line="276" w:lineRule="auto"/>
        <w:rPr>
          <w:b/>
        </w:rPr>
      </w:pPr>
      <w:r w:rsidRPr="00F66FE3">
        <w:rPr>
          <w:b/>
        </w:rPr>
        <w:t>3.</w:t>
      </w:r>
      <w:r w:rsidRPr="00F66FE3">
        <w:rPr>
          <w:b/>
        </w:rPr>
        <w:tab/>
        <w:t>Conclusion – synthèse – appréciation personnelle globale</w:t>
      </w:r>
    </w:p>
    <w:p w14:paraId="267053C3" w14:textId="77777777" w:rsidR="00090D1B" w:rsidRPr="00F66FE3" w:rsidRDefault="00090D1B" w:rsidP="00F66FE3">
      <w:pPr>
        <w:spacing w:after="0" w:line="276" w:lineRule="auto"/>
      </w:pPr>
    </w:p>
    <w:p w14:paraId="3E4A297F" w14:textId="77777777" w:rsidR="00090D1B" w:rsidRPr="00F66FE3" w:rsidRDefault="00090D1B" w:rsidP="00F66FE3">
      <w:pPr>
        <w:spacing w:after="0" w:line="276" w:lineRule="auto"/>
        <w:rPr>
          <w:b/>
        </w:rPr>
      </w:pPr>
      <w:r w:rsidRPr="00F66FE3">
        <w:rPr>
          <w:b/>
        </w:rPr>
        <w:t>4.</w:t>
      </w:r>
      <w:r w:rsidRPr="00F66FE3">
        <w:rPr>
          <w:b/>
        </w:rPr>
        <w:tab/>
        <w:t>Bilan personnel </w:t>
      </w:r>
    </w:p>
    <w:p w14:paraId="3E26B5D1" w14:textId="77777777" w:rsidR="00090D1B" w:rsidRPr="00F66FE3" w:rsidRDefault="00090D1B" w:rsidP="00F66FE3">
      <w:pPr>
        <w:spacing w:after="0" w:line="276" w:lineRule="auto"/>
        <w:ind w:left="709"/>
      </w:pPr>
      <w:r w:rsidRPr="00F66FE3">
        <w:t>4.1</w:t>
      </w:r>
      <w:r w:rsidRPr="00F66FE3">
        <w:tab/>
        <w:t>Démarches entreprises</w:t>
      </w:r>
    </w:p>
    <w:p w14:paraId="6E19F41B" w14:textId="77777777" w:rsidR="00090D1B" w:rsidRPr="00F66FE3" w:rsidRDefault="00090D1B" w:rsidP="00F66FE3">
      <w:pPr>
        <w:spacing w:after="0" w:line="276" w:lineRule="auto"/>
        <w:ind w:left="709"/>
      </w:pPr>
      <w:r w:rsidRPr="00F66FE3">
        <w:t>4.2</w:t>
      </w:r>
      <w:r w:rsidRPr="00F66FE3">
        <w:tab/>
        <w:t>Compétences exercées</w:t>
      </w:r>
    </w:p>
    <w:p w14:paraId="74B6A033" w14:textId="77777777" w:rsidR="00816ACE" w:rsidRPr="00F66FE3" w:rsidRDefault="00816ACE" w:rsidP="00F66FE3">
      <w:pPr>
        <w:spacing w:after="0" w:line="276" w:lineRule="auto"/>
        <w:ind w:left="709"/>
      </w:pPr>
      <w:r w:rsidRPr="00F66FE3">
        <w:t>4.3</w:t>
      </w:r>
      <w:r w:rsidRPr="00F66FE3">
        <w:tab/>
        <w:t>Evaluation des objectifs</w:t>
      </w:r>
    </w:p>
    <w:p w14:paraId="1D2CB00D" w14:textId="77777777" w:rsidR="00090D1B" w:rsidRPr="00F66FE3" w:rsidRDefault="00090D1B" w:rsidP="00F66FE3">
      <w:pPr>
        <w:spacing w:after="0" w:line="276" w:lineRule="auto"/>
      </w:pPr>
    </w:p>
    <w:p w14:paraId="566AAF60" w14:textId="77777777" w:rsidR="00090D1B" w:rsidRPr="00F66FE3" w:rsidRDefault="00090D1B" w:rsidP="00F66FE3">
      <w:pPr>
        <w:spacing w:after="0" w:line="276" w:lineRule="auto"/>
        <w:rPr>
          <w:b/>
        </w:rPr>
      </w:pPr>
      <w:r w:rsidRPr="00F66FE3">
        <w:rPr>
          <w:b/>
        </w:rPr>
        <w:t>5.</w:t>
      </w:r>
      <w:r w:rsidRPr="00F66FE3">
        <w:rPr>
          <w:b/>
        </w:rPr>
        <w:tab/>
        <w:t>Bibliographie</w:t>
      </w:r>
    </w:p>
    <w:p w14:paraId="55D6C8BF" w14:textId="77777777" w:rsidR="00090D1B" w:rsidRPr="00F66FE3" w:rsidRDefault="00090D1B" w:rsidP="00F66FE3">
      <w:pPr>
        <w:spacing w:after="0" w:line="276" w:lineRule="auto"/>
      </w:pPr>
    </w:p>
    <w:p w14:paraId="2BE01D2E" w14:textId="77777777" w:rsidR="00090D1B" w:rsidRPr="00F66FE3" w:rsidRDefault="00090D1B" w:rsidP="00F66FE3">
      <w:pPr>
        <w:spacing w:after="0" w:line="276" w:lineRule="auto"/>
        <w:rPr>
          <w:b/>
        </w:rPr>
      </w:pPr>
      <w:r w:rsidRPr="00F66FE3">
        <w:rPr>
          <w:b/>
        </w:rPr>
        <w:t>6.</w:t>
      </w:r>
      <w:r w:rsidRPr="00F66FE3">
        <w:rPr>
          <w:b/>
        </w:rPr>
        <w:tab/>
        <w:t>Annexes</w:t>
      </w:r>
    </w:p>
    <w:p w14:paraId="4FCC46BA" w14:textId="515D230B" w:rsidR="00090D1B" w:rsidRPr="00F66FE3" w:rsidRDefault="00090D1B" w:rsidP="00F66FE3">
      <w:pPr>
        <w:spacing w:after="0" w:line="276" w:lineRule="auto"/>
        <w:ind w:left="709"/>
      </w:pPr>
      <w:r w:rsidRPr="00F66FE3">
        <w:t>6.1</w:t>
      </w:r>
      <w:r w:rsidR="00F66FE3">
        <w:tab/>
      </w:r>
      <w:r w:rsidRPr="00F66FE3">
        <w:t>Interview</w:t>
      </w:r>
    </w:p>
    <w:p w14:paraId="7825704B" w14:textId="0EFE6B0A" w:rsidR="006C12E9" w:rsidRPr="00F66FE3" w:rsidRDefault="006C12E9" w:rsidP="00F66FE3">
      <w:pPr>
        <w:spacing w:after="0" w:line="276" w:lineRule="auto"/>
        <w:ind w:left="709"/>
      </w:pPr>
      <w:r w:rsidRPr="00F66FE3">
        <w:t>6.2</w:t>
      </w:r>
      <w:r w:rsidR="00F66FE3">
        <w:tab/>
      </w:r>
      <w:r w:rsidRPr="00F66FE3">
        <w:t>Remerciements</w:t>
      </w:r>
    </w:p>
    <w:p w14:paraId="6AC21F51" w14:textId="575C6794" w:rsidR="00090D1B" w:rsidRPr="00F66FE3" w:rsidRDefault="00090D1B" w:rsidP="00F66FE3">
      <w:pPr>
        <w:spacing w:after="0" w:line="276" w:lineRule="auto"/>
        <w:ind w:left="709"/>
      </w:pPr>
      <w:r w:rsidRPr="00F66FE3">
        <w:t>6.</w:t>
      </w:r>
      <w:r w:rsidR="006C12E9" w:rsidRPr="00F66FE3">
        <w:t>3</w:t>
      </w:r>
      <w:r w:rsidR="00F66FE3">
        <w:tab/>
      </w:r>
      <w:r w:rsidRPr="00F66FE3">
        <w:t>Déclaration sur l’honneur</w:t>
      </w:r>
    </w:p>
    <w:p w14:paraId="343846C9" w14:textId="77777777" w:rsidR="00090D1B" w:rsidRDefault="00090D1B" w:rsidP="00A020E0">
      <w:pPr>
        <w:tabs>
          <w:tab w:val="left" w:pos="851"/>
        </w:tabs>
        <w:spacing w:line="276" w:lineRule="auto"/>
      </w:pPr>
    </w:p>
    <w:p w14:paraId="6E00571F" w14:textId="7D16309D" w:rsidR="00A42764" w:rsidRDefault="00A42764" w:rsidP="00A020E0">
      <w:pPr>
        <w:tabs>
          <w:tab w:val="left" w:pos="851"/>
        </w:tabs>
        <w:spacing w:line="276" w:lineRule="auto"/>
      </w:pPr>
    </w:p>
    <w:p w14:paraId="5753EC26" w14:textId="77777777" w:rsidR="00F66FE3" w:rsidRDefault="00F66FE3" w:rsidP="00A020E0">
      <w:pPr>
        <w:tabs>
          <w:tab w:val="left" w:pos="851"/>
        </w:tabs>
        <w:spacing w:line="276" w:lineRule="auto"/>
      </w:pPr>
    </w:p>
    <w:p w14:paraId="1E1B32C1" w14:textId="77777777" w:rsidR="00090D1B" w:rsidRPr="003736FF" w:rsidRDefault="00090D1B" w:rsidP="00A020E0">
      <w:pPr>
        <w:tabs>
          <w:tab w:val="left" w:pos="851"/>
        </w:tabs>
        <w:spacing w:line="276" w:lineRule="auto"/>
      </w:pPr>
    </w:p>
    <w:p w14:paraId="1476DE92" w14:textId="77777777" w:rsidR="003736FF" w:rsidRDefault="003736FF" w:rsidP="00A020E0">
      <w:pPr>
        <w:pStyle w:val="Titre2"/>
        <w:tabs>
          <w:tab w:val="left" w:pos="851"/>
        </w:tabs>
        <w:spacing w:line="276" w:lineRule="auto"/>
      </w:pPr>
      <w:bookmarkStart w:id="7" w:name="_Toc29476502"/>
      <w:r w:rsidRPr="003736FF">
        <w:lastRenderedPageBreak/>
        <w:t>Références et bibliographie</w:t>
      </w:r>
      <w:bookmarkEnd w:id="7"/>
    </w:p>
    <w:p w14:paraId="2F455351" w14:textId="77777777" w:rsidR="00540D93" w:rsidRDefault="00540D93" w:rsidP="00A020E0">
      <w:pPr>
        <w:tabs>
          <w:tab w:val="left" w:pos="851"/>
        </w:tabs>
        <w:jc w:val="both"/>
      </w:pPr>
      <w:r>
        <w:t>Pour effectuer ce TPA, vous devez vous documenter.</w:t>
      </w:r>
    </w:p>
    <w:p w14:paraId="119A20D2" w14:textId="77777777" w:rsidR="00167B73" w:rsidRDefault="00540D93" w:rsidP="00A020E0">
      <w:pPr>
        <w:tabs>
          <w:tab w:val="left" w:pos="851"/>
        </w:tabs>
        <w:jc w:val="both"/>
      </w:pPr>
      <w:r>
        <w:t xml:space="preserve">Lors de la rédaction du travail, vous avez </w:t>
      </w:r>
      <w:r w:rsidRPr="003B047C">
        <w:rPr>
          <w:b/>
        </w:rPr>
        <w:t>l’obligation de citer vos sources et de noter vos références</w:t>
      </w:r>
      <w:r>
        <w:t xml:space="preserve"> selon le modèle suivant (</w:t>
      </w:r>
      <w:r w:rsidR="009812BE">
        <w:t>basé sur les normes APA</w:t>
      </w:r>
      <w:r>
        <w:t>-</w:t>
      </w:r>
      <w:r w:rsidR="00167B73" w:rsidRPr="00167B73">
        <w:t xml:space="preserve">American </w:t>
      </w:r>
      <w:proofErr w:type="spellStart"/>
      <w:r w:rsidR="00167B73" w:rsidRPr="00167B73">
        <w:t>Psychological</w:t>
      </w:r>
      <w:proofErr w:type="spellEnd"/>
      <w:r w:rsidR="00167B73" w:rsidRPr="00167B73">
        <w:t xml:space="preserve"> Association</w:t>
      </w:r>
      <w:r>
        <w:t>-</w:t>
      </w:r>
      <w:r w:rsidR="00167B73" w:rsidRPr="00167B73">
        <w:t>utilisées dans la majorité des hautes éco</w:t>
      </w:r>
      <w:r w:rsidR="00FF20CF">
        <w:t>l</w:t>
      </w:r>
      <w:r w:rsidR="00167B73" w:rsidRPr="00167B73">
        <w:t>es</w:t>
      </w:r>
      <w:r>
        <w:t>)</w:t>
      </w:r>
      <w:r w:rsidR="009812BE">
        <w:t>.</w:t>
      </w:r>
      <w:r>
        <w:t xml:space="preserve"> Vous avez la possibilité</w:t>
      </w:r>
      <w:r w:rsidR="00167B73" w:rsidRPr="00167B73">
        <w:t xml:space="preserve"> d’utiliser d’autres normes (p. ex. ISO 690) ou un système personnel, mais les références doivent être </w:t>
      </w:r>
      <w:r w:rsidR="00167B73" w:rsidRPr="003B047C">
        <w:rPr>
          <w:b/>
          <w:u w:val="single"/>
        </w:rPr>
        <w:t>uniformes</w:t>
      </w:r>
      <w:r w:rsidR="00167B73" w:rsidRPr="003B047C">
        <w:rPr>
          <w:b/>
        </w:rPr>
        <w:t xml:space="preserve"> et </w:t>
      </w:r>
      <w:r w:rsidR="00167B73" w:rsidRPr="003B047C">
        <w:rPr>
          <w:b/>
          <w:u w:val="single"/>
        </w:rPr>
        <w:t>complètes</w:t>
      </w:r>
      <w:r w:rsidR="00167B73" w:rsidRPr="00167B73">
        <w:t xml:space="preserve">. </w:t>
      </w:r>
    </w:p>
    <w:p w14:paraId="60E9DC53" w14:textId="77777777" w:rsidR="0092443B" w:rsidRPr="00167B73" w:rsidRDefault="0092443B" w:rsidP="00A020E0">
      <w:pPr>
        <w:tabs>
          <w:tab w:val="left" w:pos="851"/>
        </w:tabs>
        <w:jc w:val="both"/>
      </w:pPr>
    </w:p>
    <w:p w14:paraId="06B6334C" w14:textId="77777777" w:rsidR="00167B73" w:rsidRPr="00167B73" w:rsidRDefault="00167B73" w:rsidP="00A020E0">
      <w:pPr>
        <w:numPr>
          <w:ilvl w:val="0"/>
          <w:numId w:val="3"/>
        </w:numPr>
        <w:tabs>
          <w:tab w:val="left" w:pos="851"/>
        </w:tabs>
        <w:spacing w:after="0" w:line="276" w:lineRule="auto"/>
        <w:ind w:left="454" w:hanging="227"/>
        <w:jc w:val="both"/>
      </w:pPr>
      <w:r w:rsidRPr="00167B73">
        <w:rPr>
          <w:b/>
        </w:rPr>
        <w:t>Références :</w:t>
      </w:r>
      <w:r w:rsidRPr="00167B73">
        <w:t xml:space="preserve"> directement dans le texte</w:t>
      </w:r>
    </w:p>
    <w:p w14:paraId="16DAA79B" w14:textId="77777777" w:rsidR="00167B73" w:rsidRPr="00167B73" w:rsidRDefault="00167B73" w:rsidP="00A020E0">
      <w:pPr>
        <w:tabs>
          <w:tab w:val="left" w:pos="851"/>
        </w:tabs>
        <w:spacing w:after="0" w:line="276" w:lineRule="auto"/>
        <w:ind w:left="454"/>
        <w:jc w:val="both"/>
      </w:pPr>
    </w:p>
    <w:p w14:paraId="5D5C933D" w14:textId="77777777" w:rsidR="00167B73" w:rsidRDefault="00167B73" w:rsidP="00E63606">
      <w:pPr>
        <w:numPr>
          <w:ilvl w:val="0"/>
          <w:numId w:val="9"/>
        </w:numPr>
        <w:tabs>
          <w:tab w:val="clear" w:pos="1475"/>
          <w:tab w:val="center" w:pos="-4253"/>
          <w:tab w:val="left" w:pos="851"/>
          <w:tab w:val="left" w:pos="993"/>
        </w:tabs>
        <w:spacing w:after="0"/>
        <w:ind w:left="426" w:firstLine="0"/>
        <w:jc w:val="both"/>
        <w:rPr>
          <w:u w:val="dotted"/>
        </w:rPr>
      </w:pPr>
      <w:r w:rsidRPr="00167B73">
        <w:rPr>
          <w:u w:val="dotted"/>
        </w:rPr>
        <w:t>Reprise d’une </w:t>
      </w:r>
      <w:r w:rsidRPr="00167B73">
        <w:rPr>
          <w:b/>
          <w:u w:val="dotted"/>
        </w:rPr>
        <w:t>phrase</w:t>
      </w:r>
      <w:r w:rsidRPr="00167B73">
        <w:rPr>
          <w:u w:val="dotted"/>
        </w:rPr>
        <w:t xml:space="preserve"> ou d’une </w:t>
      </w:r>
      <w:r w:rsidRPr="00167B73">
        <w:rPr>
          <w:b/>
          <w:u w:val="dotted"/>
        </w:rPr>
        <w:t xml:space="preserve">citation </w:t>
      </w:r>
      <w:r w:rsidRPr="00167B73">
        <w:rPr>
          <w:u w:val="dotted"/>
        </w:rPr>
        <w:t>(max. 40 mots) :</w:t>
      </w:r>
      <w:r w:rsidRPr="00167B73">
        <w:rPr>
          <w:u w:val="dotted"/>
        </w:rPr>
        <w:tab/>
      </w:r>
    </w:p>
    <w:p w14:paraId="43897243" w14:textId="77777777" w:rsidR="00540D93" w:rsidRPr="00167B73" w:rsidRDefault="000B6FF6" w:rsidP="00A020E0">
      <w:pPr>
        <w:tabs>
          <w:tab w:val="center" w:pos="-4253"/>
          <w:tab w:val="left" w:pos="851"/>
          <w:tab w:val="left" w:pos="993"/>
        </w:tabs>
        <w:spacing w:after="0"/>
        <w:ind w:left="426"/>
        <w:jc w:val="both"/>
        <w:rPr>
          <w:u w:val="dotted"/>
        </w:rPr>
      </w:pPr>
      <w:r>
        <w:rPr>
          <w:rFonts w:ascii="Courier New" w:hAnsi="Courier New" w:cs="Courier New"/>
          <w:noProof/>
          <w:sz w:val="20"/>
          <w:szCs w:val="20"/>
          <w:lang w:val="fr-CH" w:eastAsia="fr-CH"/>
        </w:rPr>
        <mc:AlternateContent>
          <mc:Choice Requires="wps">
            <w:drawing>
              <wp:anchor distT="0" distB="0" distL="114300" distR="114300" simplePos="0" relativeHeight="251643392" behindDoc="0" locked="0" layoutInCell="1" allowOverlap="1" wp14:anchorId="088D9AF3" wp14:editId="3B7E01D1">
                <wp:simplePos x="0" y="0"/>
                <wp:positionH relativeFrom="column">
                  <wp:posOffset>194310</wp:posOffset>
                </wp:positionH>
                <wp:positionV relativeFrom="paragraph">
                  <wp:posOffset>135890</wp:posOffset>
                </wp:positionV>
                <wp:extent cx="5819775" cy="781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19775" cy="781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C78A8" id="Rectangle 1" o:spid="_x0000_s1026" style="position:absolute;margin-left:15.3pt;margin-top:10.7pt;width:458.25pt;height:6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" filled="f" strokecolor="black [3213]" strokeweight="1.5pt"/>
            </w:pict>
          </mc:Fallback>
        </mc:AlternateContent>
      </w:r>
    </w:p>
    <w:p w14:paraId="0AF14BC9" w14:textId="77777777" w:rsidR="00540D93" w:rsidRDefault="00540D93" w:rsidP="00A020E0">
      <w:pPr>
        <w:tabs>
          <w:tab w:val="num" w:pos="426"/>
          <w:tab w:val="left" w:pos="851"/>
        </w:tabs>
        <w:spacing w:after="0" w:line="276" w:lineRule="auto"/>
        <w:ind w:left="426"/>
        <w:jc w:val="both"/>
        <w:rPr>
          <w:rFonts w:ascii="Courier New" w:hAnsi="Courier New" w:cs="Courier New"/>
          <w:sz w:val="20"/>
          <w:szCs w:val="20"/>
        </w:rPr>
      </w:pPr>
      <w:r>
        <w:rPr>
          <w:rFonts w:ascii="Courier New" w:hAnsi="Courier New" w:cs="Courier New"/>
          <w:sz w:val="20"/>
          <w:szCs w:val="20"/>
        </w:rPr>
        <w:t xml:space="preserve">Exemple : </w:t>
      </w:r>
    </w:p>
    <w:p w14:paraId="65F51085" w14:textId="77777777" w:rsidR="00167B73" w:rsidRPr="00167B73" w:rsidRDefault="00167B73" w:rsidP="00A020E0">
      <w:pPr>
        <w:tabs>
          <w:tab w:val="left" w:pos="851"/>
        </w:tabs>
        <w:spacing w:after="0" w:line="276" w:lineRule="auto"/>
        <w:ind w:left="426"/>
        <w:jc w:val="both"/>
        <w:rPr>
          <w:rFonts w:ascii="Courier New" w:hAnsi="Courier New" w:cs="Courier New"/>
          <w:sz w:val="20"/>
          <w:szCs w:val="20"/>
        </w:rPr>
      </w:pPr>
      <w:r w:rsidRPr="00167B73">
        <w:rPr>
          <w:rFonts w:ascii="Courier New" w:hAnsi="Courier New" w:cs="Courier New"/>
          <w:sz w:val="20"/>
          <w:szCs w:val="20"/>
        </w:rPr>
        <w:t>Certains auteurs rappellent que « la solution de problèmes d’arithmétique élémentaire n’a pas été beaucoup étudiée par les psychologues » (</w:t>
      </w:r>
      <w:proofErr w:type="spellStart"/>
      <w:r w:rsidRPr="00167B73">
        <w:rPr>
          <w:rFonts w:ascii="Courier New" w:hAnsi="Courier New" w:cs="Courier New"/>
          <w:sz w:val="20"/>
          <w:szCs w:val="20"/>
        </w:rPr>
        <w:t>Rouchier</w:t>
      </w:r>
      <w:proofErr w:type="spellEnd"/>
      <w:r w:rsidRPr="00167B73">
        <w:rPr>
          <w:rFonts w:ascii="Courier New" w:hAnsi="Courier New" w:cs="Courier New"/>
          <w:sz w:val="20"/>
          <w:szCs w:val="20"/>
        </w:rPr>
        <w:t>, 1994, p. 150).</w:t>
      </w:r>
    </w:p>
    <w:p w14:paraId="0587A87E" w14:textId="77777777" w:rsidR="00167B73" w:rsidRPr="00167B73" w:rsidRDefault="00167B73" w:rsidP="00A020E0">
      <w:pPr>
        <w:tabs>
          <w:tab w:val="num" w:pos="426"/>
          <w:tab w:val="left" w:pos="851"/>
        </w:tabs>
        <w:spacing w:after="0" w:line="276" w:lineRule="auto"/>
        <w:ind w:left="426"/>
        <w:jc w:val="both"/>
      </w:pPr>
    </w:p>
    <w:p w14:paraId="4057AC03" w14:textId="77777777" w:rsidR="00167B73" w:rsidRDefault="00167B73" w:rsidP="00E63606">
      <w:pPr>
        <w:numPr>
          <w:ilvl w:val="0"/>
          <w:numId w:val="9"/>
        </w:numPr>
        <w:tabs>
          <w:tab w:val="clear" w:pos="1475"/>
          <w:tab w:val="left" w:pos="851"/>
          <w:tab w:val="num" w:pos="993"/>
        </w:tabs>
        <w:spacing w:after="0" w:line="276" w:lineRule="auto"/>
        <w:ind w:left="426" w:firstLine="0"/>
        <w:jc w:val="both"/>
        <w:rPr>
          <w:u w:val="dotted"/>
        </w:rPr>
      </w:pPr>
      <w:r w:rsidRPr="00167B73">
        <w:rPr>
          <w:u w:val="dotted"/>
        </w:rPr>
        <w:t xml:space="preserve">Reprise d’une </w:t>
      </w:r>
      <w:r w:rsidRPr="00167B73">
        <w:rPr>
          <w:b/>
          <w:u w:val="dotted"/>
        </w:rPr>
        <w:t>idée</w:t>
      </w:r>
      <w:r w:rsidRPr="00167B73">
        <w:rPr>
          <w:u w:val="dotted"/>
        </w:rPr>
        <w:t xml:space="preserve"> d’un auteur :</w:t>
      </w:r>
    </w:p>
    <w:p w14:paraId="7E6EB871" w14:textId="77777777" w:rsidR="00540D93" w:rsidRPr="00167B73" w:rsidRDefault="000B6FF6" w:rsidP="00A020E0">
      <w:pPr>
        <w:tabs>
          <w:tab w:val="left" w:pos="851"/>
        </w:tabs>
        <w:spacing w:after="0" w:line="276" w:lineRule="auto"/>
        <w:ind w:left="426"/>
        <w:jc w:val="both"/>
        <w:rPr>
          <w:u w:val="dotted"/>
        </w:rPr>
      </w:pPr>
      <w:r>
        <w:rPr>
          <w:rFonts w:ascii="Courier New" w:hAnsi="Courier New" w:cs="Courier New"/>
          <w:noProof/>
          <w:sz w:val="20"/>
          <w:szCs w:val="20"/>
          <w:lang w:val="fr-CH" w:eastAsia="fr-CH"/>
        </w:rPr>
        <mc:AlternateContent>
          <mc:Choice Requires="wps">
            <w:drawing>
              <wp:anchor distT="0" distB="0" distL="114300" distR="114300" simplePos="0" relativeHeight="251652608" behindDoc="0" locked="0" layoutInCell="1" allowOverlap="1" wp14:anchorId="6C1888D6" wp14:editId="044678C0">
                <wp:simplePos x="0" y="0"/>
                <wp:positionH relativeFrom="column">
                  <wp:posOffset>194310</wp:posOffset>
                </wp:positionH>
                <wp:positionV relativeFrom="paragraph">
                  <wp:posOffset>160020</wp:posOffset>
                </wp:positionV>
                <wp:extent cx="5819775" cy="609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5819775"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DD532" id="Rectangle 4" o:spid="_x0000_s1026" style="position:absolute;margin-left:15.3pt;margin-top:12.6pt;width:458.25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" filled="f" strokecolor="black [3213]" strokeweight="1.5pt"/>
            </w:pict>
          </mc:Fallback>
        </mc:AlternateContent>
      </w:r>
    </w:p>
    <w:p w14:paraId="78A6C095" w14:textId="77777777" w:rsidR="00540D93" w:rsidRDefault="00540D93" w:rsidP="00A020E0">
      <w:pPr>
        <w:tabs>
          <w:tab w:val="left" w:pos="851"/>
          <w:tab w:val="num" w:pos="993"/>
        </w:tabs>
        <w:spacing w:after="0" w:line="276" w:lineRule="auto"/>
        <w:ind w:left="426"/>
        <w:jc w:val="both"/>
        <w:rPr>
          <w:rFonts w:ascii="Courier New" w:hAnsi="Courier New" w:cs="Courier New"/>
          <w:sz w:val="20"/>
          <w:szCs w:val="20"/>
        </w:rPr>
      </w:pPr>
      <w:r>
        <w:rPr>
          <w:rFonts w:ascii="Courier New" w:hAnsi="Courier New" w:cs="Courier New"/>
          <w:sz w:val="20"/>
          <w:szCs w:val="20"/>
        </w:rPr>
        <w:t xml:space="preserve">Exemple : </w:t>
      </w:r>
    </w:p>
    <w:p w14:paraId="303705F2" w14:textId="77777777" w:rsidR="00540D93" w:rsidRDefault="00540D93" w:rsidP="00A020E0">
      <w:pPr>
        <w:tabs>
          <w:tab w:val="left" w:pos="851"/>
          <w:tab w:val="num" w:pos="993"/>
        </w:tabs>
        <w:spacing w:after="0" w:line="276" w:lineRule="auto"/>
        <w:ind w:left="426"/>
        <w:jc w:val="both"/>
        <w:rPr>
          <w:rFonts w:ascii="Courier New" w:hAnsi="Courier New" w:cs="Courier New"/>
          <w:sz w:val="20"/>
          <w:szCs w:val="20"/>
        </w:rPr>
      </w:pPr>
      <w:r w:rsidRPr="00167B73">
        <w:rPr>
          <w:rFonts w:ascii="Courier New" w:hAnsi="Courier New" w:cs="Courier New"/>
          <w:sz w:val="20"/>
          <w:szCs w:val="20"/>
        </w:rPr>
        <w:t xml:space="preserve">Dans sa revue d’études, </w:t>
      </w:r>
      <w:proofErr w:type="spellStart"/>
      <w:r w:rsidRPr="00167B73">
        <w:rPr>
          <w:rFonts w:ascii="Courier New" w:hAnsi="Courier New" w:cs="Courier New"/>
          <w:sz w:val="20"/>
          <w:szCs w:val="20"/>
        </w:rPr>
        <w:t>Crahay</w:t>
      </w:r>
      <w:proofErr w:type="spellEnd"/>
      <w:r w:rsidRPr="00167B73">
        <w:rPr>
          <w:rFonts w:ascii="Courier New" w:hAnsi="Courier New" w:cs="Courier New"/>
          <w:sz w:val="20"/>
          <w:szCs w:val="20"/>
        </w:rPr>
        <w:t xml:space="preserve"> (1997) souligne que l’usage du temps d’enseignement officiel varie en fonction des classes.</w:t>
      </w:r>
    </w:p>
    <w:p w14:paraId="49EBEB75" w14:textId="77777777" w:rsidR="00540D93" w:rsidRDefault="00540D93" w:rsidP="00A020E0">
      <w:pPr>
        <w:tabs>
          <w:tab w:val="left" w:pos="851"/>
          <w:tab w:val="num" w:pos="993"/>
        </w:tabs>
        <w:spacing w:after="0" w:line="276" w:lineRule="auto"/>
        <w:ind w:left="426"/>
        <w:jc w:val="both"/>
        <w:rPr>
          <w:rFonts w:ascii="Courier New" w:hAnsi="Courier New" w:cs="Courier New"/>
          <w:sz w:val="20"/>
          <w:szCs w:val="20"/>
        </w:rPr>
      </w:pPr>
    </w:p>
    <w:p w14:paraId="7AB4B979" w14:textId="77777777" w:rsidR="000B6FF6" w:rsidRDefault="000B6FF6" w:rsidP="00A020E0">
      <w:pPr>
        <w:tabs>
          <w:tab w:val="left" w:pos="851"/>
          <w:tab w:val="num" w:pos="993"/>
        </w:tabs>
        <w:spacing w:after="0" w:line="276" w:lineRule="auto"/>
        <w:ind w:left="426"/>
        <w:jc w:val="both"/>
        <w:rPr>
          <w:rFonts w:ascii="Courier New" w:hAnsi="Courier New" w:cs="Courier New"/>
          <w:sz w:val="20"/>
          <w:szCs w:val="20"/>
        </w:rPr>
      </w:pPr>
      <w:r>
        <w:rPr>
          <w:rFonts w:ascii="Courier New" w:hAnsi="Courier New" w:cs="Courier New"/>
          <w:noProof/>
          <w:sz w:val="20"/>
          <w:szCs w:val="20"/>
          <w:lang w:val="fr-CH" w:eastAsia="fr-CH"/>
        </w:rPr>
        <mc:AlternateContent>
          <mc:Choice Requires="wps">
            <w:drawing>
              <wp:anchor distT="0" distB="0" distL="114300" distR="114300" simplePos="0" relativeHeight="251649536" behindDoc="0" locked="0" layoutInCell="1" allowOverlap="1" wp14:anchorId="1E930CBB" wp14:editId="0A5C3781">
                <wp:simplePos x="0" y="0"/>
                <wp:positionH relativeFrom="column">
                  <wp:posOffset>194310</wp:posOffset>
                </wp:positionH>
                <wp:positionV relativeFrom="paragraph">
                  <wp:posOffset>96520</wp:posOffset>
                </wp:positionV>
                <wp:extent cx="5819775" cy="714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19775" cy="714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1DC33" id="Rectangle 3" o:spid="_x0000_s1026" style="position:absolute;margin-left:15.3pt;margin-top:7.6pt;width:458.2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" filled="f" strokecolor="black [3213]" strokeweight="1.5pt"/>
            </w:pict>
          </mc:Fallback>
        </mc:AlternateContent>
      </w:r>
    </w:p>
    <w:p w14:paraId="023C4C39" w14:textId="77777777" w:rsidR="00540D93" w:rsidRPr="00167B73" w:rsidRDefault="00540D93" w:rsidP="00A020E0">
      <w:pPr>
        <w:tabs>
          <w:tab w:val="left" w:pos="851"/>
          <w:tab w:val="num" w:pos="993"/>
        </w:tabs>
        <w:spacing w:after="0" w:line="276" w:lineRule="auto"/>
        <w:ind w:left="426"/>
        <w:jc w:val="both"/>
        <w:rPr>
          <w:rFonts w:ascii="Courier New" w:hAnsi="Courier New" w:cs="Courier New"/>
          <w:sz w:val="20"/>
          <w:szCs w:val="20"/>
        </w:rPr>
      </w:pPr>
      <w:r>
        <w:rPr>
          <w:rFonts w:ascii="Courier New" w:hAnsi="Courier New" w:cs="Courier New"/>
          <w:sz w:val="20"/>
          <w:szCs w:val="20"/>
        </w:rPr>
        <w:t>Ou autre exemple :</w:t>
      </w:r>
    </w:p>
    <w:p w14:paraId="5E44E485" w14:textId="77777777" w:rsidR="00167B73" w:rsidRDefault="00167B73" w:rsidP="00A020E0">
      <w:pPr>
        <w:tabs>
          <w:tab w:val="left" w:pos="851"/>
          <w:tab w:val="num" w:pos="993"/>
        </w:tabs>
        <w:spacing w:after="0" w:line="276" w:lineRule="auto"/>
        <w:ind w:left="426"/>
        <w:jc w:val="both"/>
        <w:rPr>
          <w:rFonts w:ascii="Courier New" w:hAnsi="Courier New" w:cs="Courier New"/>
          <w:sz w:val="20"/>
          <w:szCs w:val="20"/>
        </w:rPr>
      </w:pPr>
      <w:r w:rsidRPr="00167B73">
        <w:rPr>
          <w:rFonts w:ascii="Courier New" w:hAnsi="Courier New" w:cs="Courier New"/>
          <w:sz w:val="20"/>
          <w:szCs w:val="20"/>
        </w:rPr>
        <w:t>L’usage du temps d’enseignement officiel varie en fonction des classes de même degré scolaire (</w:t>
      </w:r>
      <w:proofErr w:type="spellStart"/>
      <w:r w:rsidRPr="00167B73">
        <w:rPr>
          <w:rFonts w:ascii="Courier New" w:hAnsi="Courier New" w:cs="Courier New"/>
          <w:sz w:val="20"/>
          <w:szCs w:val="20"/>
        </w:rPr>
        <w:t>Crahay</w:t>
      </w:r>
      <w:proofErr w:type="spellEnd"/>
      <w:r w:rsidRPr="00167B73">
        <w:rPr>
          <w:rFonts w:ascii="Courier New" w:hAnsi="Courier New" w:cs="Courier New"/>
          <w:sz w:val="20"/>
          <w:szCs w:val="20"/>
        </w:rPr>
        <w:t xml:space="preserve">, 1997). </w:t>
      </w:r>
    </w:p>
    <w:p w14:paraId="13FFBCE8" w14:textId="77777777" w:rsidR="00167B73" w:rsidRPr="00167B73" w:rsidRDefault="00167B73" w:rsidP="00A020E0">
      <w:pPr>
        <w:tabs>
          <w:tab w:val="left" w:pos="851"/>
          <w:tab w:val="num" w:pos="993"/>
        </w:tabs>
        <w:spacing w:after="0" w:line="276" w:lineRule="auto"/>
        <w:ind w:left="426"/>
        <w:jc w:val="both"/>
      </w:pPr>
    </w:p>
    <w:p w14:paraId="54FEBAB1" w14:textId="77777777" w:rsidR="00167B73" w:rsidRPr="00167B73" w:rsidRDefault="00167B73" w:rsidP="00A020E0">
      <w:pPr>
        <w:tabs>
          <w:tab w:val="left" w:pos="851"/>
          <w:tab w:val="num" w:pos="993"/>
        </w:tabs>
        <w:spacing w:after="0" w:line="276" w:lineRule="auto"/>
        <w:ind w:left="426"/>
        <w:jc w:val="both"/>
        <w:rPr>
          <w:rFonts w:ascii="Courier New" w:hAnsi="Courier New" w:cs="Courier New"/>
          <w:sz w:val="20"/>
          <w:szCs w:val="20"/>
        </w:rPr>
      </w:pPr>
    </w:p>
    <w:p w14:paraId="4B4CEACC" w14:textId="77777777" w:rsidR="00167B73" w:rsidRDefault="00167B73" w:rsidP="00E63606">
      <w:pPr>
        <w:numPr>
          <w:ilvl w:val="0"/>
          <w:numId w:val="9"/>
        </w:numPr>
        <w:tabs>
          <w:tab w:val="clear" w:pos="1475"/>
          <w:tab w:val="left" w:pos="851"/>
          <w:tab w:val="num" w:pos="993"/>
        </w:tabs>
        <w:spacing w:after="0" w:line="276" w:lineRule="auto"/>
        <w:ind w:left="426" w:firstLine="0"/>
        <w:jc w:val="both"/>
        <w:rPr>
          <w:u w:val="dotted"/>
        </w:rPr>
      </w:pPr>
      <w:r w:rsidRPr="00167B73">
        <w:rPr>
          <w:u w:val="dotted"/>
        </w:rPr>
        <w:t>Sites internet sans auteur :</w:t>
      </w:r>
    </w:p>
    <w:p w14:paraId="60D86D6C" w14:textId="77777777" w:rsidR="00540D93" w:rsidRPr="00167B73" w:rsidRDefault="000B6FF6" w:rsidP="00A020E0">
      <w:pPr>
        <w:tabs>
          <w:tab w:val="left" w:pos="851"/>
        </w:tabs>
        <w:spacing w:after="0" w:line="276" w:lineRule="auto"/>
        <w:ind w:left="426"/>
        <w:jc w:val="both"/>
        <w:rPr>
          <w:u w:val="dotted"/>
        </w:rPr>
      </w:pPr>
      <w:r>
        <w:rPr>
          <w:rFonts w:ascii="Courier New" w:hAnsi="Courier New" w:cs="Courier New"/>
          <w:noProof/>
          <w:sz w:val="20"/>
          <w:szCs w:val="20"/>
          <w:lang w:val="fr-CH" w:eastAsia="fr-CH"/>
        </w:rPr>
        <mc:AlternateContent>
          <mc:Choice Requires="wps">
            <w:drawing>
              <wp:anchor distT="0" distB="0" distL="114300" distR="114300" simplePos="0" relativeHeight="251646464" behindDoc="0" locked="0" layoutInCell="1" allowOverlap="1" wp14:anchorId="0ECA13FA" wp14:editId="796D1590">
                <wp:simplePos x="0" y="0"/>
                <wp:positionH relativeFrom="column">
                  <wp:posOffset>194310</wp:posOffset>
                </wp:positionH>
                <wp:positionV relativeFrom="paragraph">
                  <wp:posOffset>179705</wp:posOffset>
                </wp:positionV>
                <wp:extent cx="5819775" cy="6572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81977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55B7" id="Rectangle 2" o:spid="_x0000_s1026" style="position:absolute;margin-left:15.3pt;margin-top:14.15pt;width:458.25pt;height:5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" filled="f" strokecolor="black [3213]" strokeweight="1.5pt"/>
            </w:pict>
          </mc:Fallback>
        </mc:AlternateContent>
      </w:r>
    </w:p>
    <w:p w14:paraId="69EAB5DA" w14:textId="77777777" w:rsidR="00540D93" w:rsidRDefault="00540D93" w:rsidP="00A020E0">
      <w:pPr>
        <w:tabs>
          <w:tab w:val="left" w:pos="851"/>
          <w:tab w:val="num" w:pos="993"/>
        </w:tabs>
        <w:spacing w:after="0"/>
        <w:ind w:left="426"/>
        <w:jc w:val="both"/>
        <w:rPr>
          <w:rFonts w:ascii="Courier New" w:hAnsi="Courier New" w:cs="Courier New"/>
          <w:sz w:val="20"/>
          <w:szCs w:val="20"/>
        </w:rPr>
      </w:pPr>
      <w:r>
        <w:rPr>
          <w:rFonts w:ascii="Courier New" w:hAnsi="Courier New" w:cs="Courier New"/>
          <w:sz w:val="20"/>
          <w:szCs w:val="20"/>
        </w:rPr>
        <w:t xml:space="preserve">Exemple : </w:t>
      </w:r>
    </w:p>
    <w:p w14:paraId="6C4F626E" w14:textId="77777777" w:rsidR="00167B73" w:rsidRPr="00167B73" w:rsidRDefault="00167B73" w:rsidP="00A020E0">
      <w:pPr>
        <w:tabs>
          <w:tab w:val="left" w:pos="851"/>
          <w:tab w:val="num" w:pos="993"/>
        </w:tabs>
        <w:spacing w:after="0"/>
        <w:ind w:left="426"/>
        <w:jc w:val="both"/>
        <w:rPr>
          <w:rFonts w:ascii="Courier New" w:hAnsi="Courier New" w:cs="Courier New"/>
          <w:sz w:val="20"/>
          <w:szCs w:val="20"/>
        </w:rPr>
      </w:pPr>
      <w:r w:rsidRPr="00167B73">
        <w:rPr>
          <w:rFonts w:ascii="Courier New" w:hAnsi="Courier New" w:cs="Courier New"/>
          <w:sz w:val="20"/>
          <w:szCs w:val="20"/>
        </w:rPr>
        <w:t xml:space="preserve">L’enseignement ne doit pas être confondu avec l’éducation (« Enseignement », </w:t>
      </w:r>
      <w:r w:rsidR="003A4403" w:rsidRPr="00167B73">
        <w:rPr>
          <w:rFonts w:ascii="Courier New" w:hAnsi="Courier New" w:cs="Courier New"/>
          <w:sz w:val="20"/>
          <w:szCs w:val="20"/>
        </w:rPr>
        <w:t>Wikipédia</w:t>
      </w:r>
      <w:r w:rsidRPr="00167B73">
        <w:rPr>
          <w:rFonts w:ascii="Courier New" w:hAnsi="Courier New" w:cs="Courier New"/>
          <w:sz w:val="20"/>
          <w:szCs w:val="20"/>
        </w:rPr>
        <w:t xml:space="preserve">). </w:t>
      </w:r>
    </w:p>
    <w:p w14:paraId="3C8007ED" w14:textId="77777777" w:rsidR="00167B73" w:rsidRPr="00167B73" w:rsidRDefault="00167B73" w:rsidP="00A020E0">
      <w:pPr>
        <w:tabs>
          <w:tab w:val="left" w:pos="851"/>
        </w:tabs>
        <w:spacing w:after="0" w:line="276" w:lineRule="auto"/>
        <w:ind w:left="1475"/>
        <w:jc w:val="both"/>
      </w:pPr>
    </w:p>
    <w:p w14:paraId="16BCF394" w14:textId="77777777" w:rsidR="000B6FF6" w:rsidRDefault="00167B73" w:rsidP="00A020E0">
      <w:pPr>
        <w:tabs>
          <w:tab w:val="left" w:pos="851"/>
        </w:tabs>
        <w:spacing w:after="0" w:line="276" w:lineRule="auto"/>
        <w:jc w:val="both"/>
        <w:rPr>
          <w:sz w:val="36"/>
          <w:szCs w:val="36"/>
        </w:rPr>
      </w:pPr>
      <w:r w:rsidRPr="00167B73">
        <w:tab/>
      </w:r>
      <w:r w:rsidR="00540D93">
        <w:rPr>
          <w:sz w:val="36"/>
          <w:szCs w:val="36"/>
        </w:rPr>
        <w:t xml:space="preserve"> </w:t>
      </w:r>
    </w:p>
    <w:p w14:paraId="69D93E7E" w14:textId="77777777" w:rsidR="000B6FF6" w:rsidRDefault="00540D93" w:rsidP="00A020E0">
      <w:pPr>
        <w:tabs>
          <w:tab w:val="left" w:pos="851"/>
        </w:tabs>
        <w:spacing w:after="0" w:line="276" w:lineRule="auto"/>
        <w:jc w:val="both"/>
      </w:pPr>
      <w:r>
        <w:rPr>
          <w:sz w:val="36"/>
          <w:szCs w:val="36"/>
        </w:rPr>
        <w:t>Variante :</w:t>
      </w:r>
      <w:r w:rsidR="00167B73" w:rsidRPr="00167B73">
        <w:t xml:space="preserve"> Les références peuvent également faire l’objet de notes de bas de page.</w:t>
      </w:r>
    </w:p>
    <w:p w14:paraId="4E3F5DC9" w14:textId="77777777" w:rsidR="00540D93" w:rsidRDefault="00540D93" w:rsidP="00A020E0">
      <w:pPr>
        <w:tabs>
          <w:tab w:val="left" w:pos="851"/>
        </w:tabs>
        <w:spacing w:after="0" w:line="276" w:lineRule="auto"/>
        <w:jc w:val="both"/>
      </w:pPr>
    </w:p>
    <w:p w14:paraId="6FFDC514" w14:textId="77777777" w:rsidR="00540D93" w:rsidRPr="003B047C" w:rsidRDefault="000B6FF6" w:rsidP="00A020E0">
      <w:pPr>
        <w:tabs>
          <w:tab w:val="left" w:pos="851"/>
          <w:tab w:val="num" w:pos="993"/>
        </w:tabs>
        <w:spacing w:after="0"/>
        <w:ind w:left="426"/>
        <w:jc w:val="both"/>
        <w:rPr>
          <w:rFonts w:ascii="Courier New" w:hAnsi="Courier New" w:cs="Courier New"/>
          <w:sz w:val="20"/>
          <w:szCs w:val="20"/>
        </w:rPr>
      </w:pPr>
      <w:r>
        <w:rPr>
          <w:rFonts w:ascii="Courier New" w:hAnsi="Courier New" w:cs="Courier New"/>
          <w:noProof/>
          <w:sz w:val="20"/>
          <w:szCs w:val="20"/>
          <w:lang w:val="fr-CH" w:eastAsia="fr-CH"/>
        </w:rPr>
        <mc:AlternateContent>
          <mc:Choice Requires="wps">
            <w:drawing>
              <wp:anchor distT="0" distB="0" distL="114300" distR="114300" simplePos="0" relativeHeight="251655680" behindDoc="0" locked="0" layoutInCell="1" allowOverlap="1" wp14:anchorId="68E13AE8" wp14:editId="239DD164">
                <wp:simplePos x="0" y="0"/>
                <wp:positionH relativeFrom="column">
                  <wp:posOffset>118110</wp:posOffset>
                </wp:positionH>
                <wp:positionV relativeFrom="paragraph">
                  <wp:posOffset>10160</wp:posOffset>
                </wp:positionV>
                <wp:extent cx="5886450" cy="12001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886450" cy="1200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6C208" id="Rectangle 7" o:spid="_x0000_s1026" style="position:absolute;margin-left:9.3pt;margin-top:.8pt;width:463.5pt;height: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" filled="f" strokecolor="black [3213]" strokeweight="1.5pt"/>
            </w:pict>
          </mc:Fallback>
        </mc:AlternateContent>
      </w:r>
      <w:r w:rsidR="00540D93" w:rsidRPr="003B047C">
        <w:rPr>
          <w:rFonts w:ascii="Courier New" w:hAnsi="Courier New" w:cs="Courier New"/>
          <w:sz w:val="20"/>
          <w:szCs w:val="20"/>
        </w:rPr>
        <w:t xml:space="preserve">Exemple : </w:t>
      </w:r>
    </w:p>
    <w:p w14:paraId="757E8108" w14:textId="77777777" w:rsidR="00167B73" w:rsidRDefault="00167B73" w:rsidP="00A020E0">
      <w:pPr>
        <w:tabs>
          <w:tab w:val="left" w:pos="851"/>
        </w:tabs>
        <w:spacing w:after="0" w:line="276" w:lineRule="auto"/>
      </w:pPr>
    </w:p>
    <w:p w14:paraId="1128F7FC" w14:textId="77777777" w:rsidR="00540D93" w:rsidRDefault="00540D93" w:rsidP="00A020E0">
      <w:pPr>
        <w:tabs>
          <w:tab w:val="left" w:pos="851"/>
        </w:tabs>
        <w:spacing w:after="0" w:line="276" w:lineRule="auto"/>
        <w:ind w:left="426"/>
        <w:rPr>
          <w:rFonts w:ascii="Courier New" w:hAnsi="Courier New" w:cs="Courier New"/>
          <w:sz w:val="16"/>
          <w:szCs w:val="20"/>
        </w:rPr>
      </w:pPr>
      <w:r w:rsidRPr="003B047C">
        <w:rPr>
          <w:rFonts w:ascii="Courier New" w:hAnsi="Courier New" w:cs="Courier New"/>
          <w:sz w:val="20"/>
          <w:szCs w:val="20"/>
        </w:rPr>
        <w:t xml:space="preserve">Texte : </w:t>
      </w:r>
      <w:r w:rsidRPr="00167B73">
        <w:rPr>
          <w:rFonts w:ascii="Courier New" w:hAnsi="Courier New" w:cs="Courier New"/>
          <w:sz w:val="20"/>
          <w:szCs w:val="20"/>
        </w:rPr>
        <w:t>Certains auteurs rappellent que « la solution de problèmes d’arithmétique élémentaire n’a pas été beaucoup étudiée par les psychologues</w:t>
      </w:r>
      <w:r w:rsidRPr="003B047C">
        <w:rPr>
          <w:rFonts w:ascii="Courier New" w:hAnsi="Courier New" w:cs="Courier New"/>
          <w:sz w:val="18"/>
          <w:szCs w:val="20"/>
        </w:rPr>
        <w:t xml:space="preserve"> »</w:t>
      </w:r>
      <w:r>
        <w:rPr>
          <w:rFonts w:ascii="Courier New" w:hAnsi="Courier New" w:cs="Courier New"/>
          <w:sz w:val="16"/>
          <w:szCs w:val="20"/>
        </w:rPr>
        <w:t>1</w:t>
      </w:r>
    </w:p>
    <w:p w14:paraId="6BBE3D8F" w14:textId="77777777" w:rsidR="00540D93" w:rsidRDefault="00540D93" w:rsidP="00A020E0">
      <w:pPr>
        <w:tabs>
          <w:tab w:val="left" w:pos="851"/>
        </w:tabs>
        <w:spacing w:after="0" w:line="276" w:lineRule="auto"/>
        <w:ind w:left="426"/>
        <w:rPr>
          <w:sz w:val="16"/>
        </w:rPr>
      </w:pPr>
    </w:p>
    <w:p w14:paraId="7C4C8DEF" w14:textId="77777777" w:rsidR="00540D93" w:rsidRDefault="00540D93" w:rsidP="00A020E0">
      <w:pPr>
        <w:tabs>
          <w:tab w:val="left" w:pos="851"/>
        </w:tabs>
        <w:spacing w:after="0" w:line="276" w:lineRule="auto"/>
        <w:ind w:left="426"/>
        <w:rPr>
          <w:rFonts w:ascii="Courier New" w:hAnsi="Courier New" w:cs="Courier New"/>
          <w:sz w:val="20"/>
          <w:szCs w:val="20"/>
        </w:rPr>
      </w:pPr>
      <w:r>
        <w:rPr>
          <w:rFonts w:ascii="Courier New" w:hAnsi="Courier New" w:cs="Courier New"/>
          <w:sz w:val="20"/>
          <w:szCs w:val="20"/>
        </w:rPr>
        <w:t xml:space="preserve">Note de bas de page : </w:t>
      </w:r>
      <w:r>
        <w:rPr>
          <w:rFonts w:ascii="Courier New" w:hAnsi="Courier New" w:cs="Courier New"/>
          <w:sz w:val="18"/>
          <w:szCs w:val="20"/>
        </w:rPr>
        <w:t>1</w:t>
      </w:r>
      <w:r w:rsidRPr="00167B73">
        <w:rPr>
          <w:rFonts w:ascii="Courier New" w:hAnsi="Courier New" w:cs="Courier New"/>
          <w:sz w:val="20"/>
          <w:szCs w:val="20"/>
        </w:rPr>
        <w:t>(</w:t>
      </w:r>
      <w:proofErr w:type="spellStart"/>
      <w:r w:rsidRPr="00167B73">
        <w:rPr>
          <w:rFonts w:ascii="Courier New" w:hAnsi="Courier New" w:cs="Courier New"/>
          <w:sz w:val="20"/>
          <w:szCs w:val="20"/>
        </w:rPr>
        <w:t>Rouchier</w:t>
      </w:r>
      <w:proofErr w:type="spellEnd"/>
      <w:r w:rsidRPr="00167B73">
        <w:rPr>
          <w:rFonts w:ascii="Courier New" w:hAnsi="Courier New" w:cs="Courier New"/>
          <w:sz w:val="20"/>
          <w:szCs w:val="20"/>
        </w:rPr>
        <w:t>, 1994, p. 150)</w:t>
      </w:r>
    </w:p>
    <w:p w14:paraId="1FEDF4C0" w14:textId="77777777" w:rsidR="00540D93" w:rsidRDefault="00540D93" w:rsidP="00A020E0">
      <w:pPr>
        <w:tabs>
          <w:tab w:val="left" w:pos="851"/>
        </w:tabs>
        <w:spacing w:after="0" w:line="276" w:lineRule="auto"/>
        <w:ind w:left="426"/>
        <w:rPr>
          <w:rFonts w:ascii="Courier New" w:hAnsi="Courier New" w:cs="Courier New"/>
          <w:sz w:val="20"/>
          <w:szCs w:val="20"/>
        </w:rPr>
      </w:pPr>
    </w:p>
    <w:p w14:paraId="06D32506" w14:textId="77777777" w:rsidR="000B6FF6" w:rsidRDefault="000B6FF6" w:rsidP="00A020E0">
      <w:pPr>
        <w:tabs>
          <w:tab w:val="left" w:pos="851"/>
        </w:tabs>
        <w:spacing w:after="0" w:line="276" w:lineRule="auto"/>
        <w:ind w:left="426"/>
        <w:rPr>
          <w:rFonts w:ascii="Courier New" w:hAnsi="Courier New" w:cs="Courier New"/>
          <w:sz w:val="20"/>
          <w:szCs w:val="20"/>
        </w:rPr>
      </w:pPr>
    </w:p>
    <w:p w14:paraId="6D3FFE4A" w14:textId="79568259" w:rsidR="003B047C" w:rsidRDefault="003B047C" w:rsidP="00A020E0">
      <w:pPr>
        <w:tabs>
          <w:tab w:val="left" w:pos="851"/>
        </w:tabs>
        <w:spacing w:after="0" w:line="276" w:lineRule="auto"/>
        <w:ind w:left="426"/>
        <w:rPr>
          <w:rFonts w:ascii="Courier New" w:hAnsi="Courier New" w:cs="Courier New"/>
          <w:sz w:val="20"/>
          <w:szCs w:val="20"/>
        </w:rPr>
      </w:pPr>
    </w:p>
    <w:p w14:paraId="06D391BD" w14:textId="77777777" w:rsidR="003C750F" w:rsidRDefault="003C750F" w:rsidP="00A020E0">
      <w:pPr>
        <w:tabs>
          <w:tab w:val="left" w:pos="851"/>
        </w:tabs>
        <w:spacing w:after="0" w:line="276" w:lineRule="auto"/>
        <w:ind w:left="426"/>
        <w:rPr>
          <w:rFonts w:ascii="Courier New" w:hAnsi="Courier New" w:cs="Courier New"/>
          <w:sz w:val="20"/>
          <w:szCs w:val="20"/>
        </w:rPr>
      </w:pPr>
    </w:p>
    <w:p w14:paraId="4B0B560B" w14:textId="77777777" w:rsidR="003B047C" w:rsidRDefault="003B047C" w:rsidP="00A020E0">
      <w:pPr>
        <w:tabs>
          <w:tab w:val="left" w:pos="851"/>
        </w:tabs>
        <w:spacing w:after="0" w:line="276" w:lineRule="auto"/>
        <w:ind w:left="426"/>
        <w:rPr>
          <w:rFonts w:ascii="Courier New" w:hAnsi="Courier New" w:cs="Courier New"/>
          <w:sz w:val="20"/>
          <w:szCs w:val="20"/>
        </w:rPr>
      </w:pPr>
    </w:p>
    <w:p w14:paraId="090BDF4D" w14:textId="77777777" w:rsidR="00540D93" w:rsidRDefault="00167B73" w:rsidP="00A020E0">
      <w:pPr>
        <w:numPr>
          <w:ilvl w:val="0"/>
          <w:numId w:val="3"/>
        </w:numPr>
        <w:tabs>
          <w:tab w:val="left" w:pos="851"/>
        </w:tabs>
        <w:spacing w:after="0" w:line="276" w:lineRule="auto"/>
        <w:ind w:left="454" w:hanging="227"/>
        <w:jc w:val="both"/>
      </w:pPr>
      <w:r w:rsidRPr="00167B73">
        <w:rPr>
          <w:b/>
        </w:rPr>
        <w:lastRenderedPageBreak/>
        <w:t>Bibliographie :</w:t>
      </w:r>
      <w:r w:rsidRPr="00167B73">
        <w:t xml:space="preserve"> </w:t>
      </w:r>
    </w:p>
    <w:p w14:paraId="278233DD" w14:textId="179FD776" w:rsidR="00167B73" w:rsidRPr="00167B73" w:rsidRDefault="00540D93" w:rsidP="00A020E0">
      <w:pPr>
        <w:tabs>
          <w:tab w:val="left" w:pos="851"/>
        </w:tabs>
        <w:spacing w:after="0" w:line="276" w:lineRule="auto"/>
        <w:ind w:left="454"/>
        <w:jc w:val="both"/>
      </w:pPr>
      <w:r>
        <w:t>D</w:t>
      </w:r>
      <w:r w:rsidR="00922F82">
        <w:t xml:space="preserve">ans </w:t>
      </w:r>
      <w:r>
        <w:t xml:space="preserve">votre bibliographie, chacune de vos sources doit apparaitre une fois, </w:t>
      </w:r>
      <w:r w:rsidR="00167B73" w:rsidRPr="00167B73">
        <w:t>par</w:t>
      </w:r>
      <w:r w:rsidR="003A4403">
        <w:t xml:space="preserve"> ordre alphabétique des auteurs</w:t>
      </w:r>
      <w:r>
        <w:t xml:space="preserve"> en respectant les majuscules, minuscules, abréviations, points, parenthèse, italique</w:t>
      </w:r>
      <w:r w:rsidR="001C5541">
        <w:t>,</w:t>
      </w:r>
      <w:r>
        <w:t xml:space="preserve"> etc</w:t>
      </w:r>
      <w:r w:rsidR="009812BE">
        <w:t>.</w:t>
      </w:r>
      <w:r w:rsidR="00167B73" w:rsidRPr="00167B73">
        <w:t> </w:t>
      </w:r>
      <w:r>
        <w:t xml:space="preserve"> </w:t>
      </w:r>
      <w:r w:rsidR="00213C5F">
        <w:t>Comme</w:t>
      </w:r>
      <w:r>
        <w:t xml:space="preserve"> dans les exemples ci-dessous </w:t>
      </w:r>
      <w:r w:rsidR="00167B73" w:rsidRPr="00167B73">
        <w:t>:</w:t>
      </w:r>
    </w:p>
    <w:p w14:paraId="490C632D" w14:textId="77777777" w:rsidR="00167B73" w:rsidRPr="00167B73" w:rsidRDefault="00167B73" w:rsidP="00A020E0">
      <w:pPr>
        <w:tabs>
          <w:tab w:val="left" w:pos="851"/>
        </w:tabs>
        <w:spacing w:after="0" w:line="276" w:lineRule="auto"/>
        <w:ind w:left="454"/>
        <w:jc w:val="both"/>
      </w:pPr>
    </w:p>
    <w:p w14:paraId="7B459088" w14:textId="77777777" w:rsidR="00167B73" w:rsidRPr="00167B73" w:rsidRDefault="00167B73" w:rsidP="00E63606">
      <w:pPr>
        <w:numPr>
          <w:ilvl w:val="0"/>
          <w:numId w:val="11"/>
        </w:numPr>
        <w:tabs>
          <w:tab w:val="clear" w:pos="1475"/>
          <w:tab w:val="left" w:pos="851"/>
          <w:tab w:val="num" w:pos="993"/>
        </w:tabs>
        <w:spacing w:after="0" w:line="276" w:lineRule="auto"/>
        <w:ind w:left="426" w:firstLine="0"/>
        <w:jc w:val="both"/>
        <w:rPr>
          <w:u w:val="dotted"/>
        </w:rPr>
      </w:pPr>
      <w:r w:rsidRPr="00167B73">
        <w:rPr>
          <w:u w:val="dotted"/>
        </w:rPr>
        <w:t>Livres :</w:t>
      </w:r>
    </w:p>
    <w:p w14:paraId="36C6B3C8" w14:textId="77777777" w:rsidR="00167B73" w:rsidRDefault="00167B73" w:rsidP="00A020E0">
      <w:pPr>
        <w:tabs>
          <w:tab w:val="left" w:pos="851"/>
        </w:tabs>
        <w:spacing w:after="0" w:line="276" w:lineRule="auto"/>
        <w:ind w:left="426"/>
        <w:jc w:val="both"/>
        <w:rPr>
          <w:sz w:val="22"/>
          <w:szCs w:val="22"/>
        </w:rPr>
      </w:pPr>
      <w:r w:rsidRPr="00167B73">
        <w:rPr>
          <w:sz w:val="22"/>
          <w:szCs w:val="22"/>
        </w:rPr>
        <w:t xml:space="preserve">Auteur (année). </w:t>
      </w:r>
      <w:r w:rsidRPr="00167B73">
        <w:rPr>
          <w:i/>
          <w:sz w:val="22"/>
          <w:szCs w:val="22"/>
        </w:rPr>
        <w:t>Titre</w:t>
      </w:r>
      <w:r w:rsidRPr="00167B73">
        <w:rPr>
          <w:sz w:val="22"/>
          <w:szCs w:val="22"/>
        </w:rPr>
        <w:t>. Lieu d’édition : Maison d’édition.</w:t>
      </w:r>
    </w:p>
    <w:p w14:paraId="7FEBDB97" w14:textId="77777777" w:rsidR="000B6FF6" w:rsidRPr="00167B73" w:rsidRDefault="000B6FF6" w:rsidP="00A020E0">
      <w:pPr>
        <w:tabs>
          <w:tab w:val="left" w:pos="851"/>
        </w:tabs>
        <w:spacing w:after="0" w:line="276" w:lineRule="auto"/>
        <w:ind w:left="426"/>
        <w:jc w:val="both"/>
        <w:rPr>
          <w:sz w:val="22"/>
          <w:szCs w:val="22"/>
        </w:rPr>
      </w:pPr>
      <w:r>
        <w:rPr>
          <w:rFonts w:ascii="Courier New" w:hAnsi="Courier New" w:cs="Courier New"/>
          <w:noProof/>
          <w:sz w:val="20"/>
          <w:szCs w:val="20"/>
          <w:lang w:val="fr-CH" w:eastAsia="fr-CH"/>
        </w:rPr>
        <mc:AlternateContent>
          <mc:Choice Requires="wps">
            <w:drawing>
              <wp:anchor distT="0" distB="0" distL="114300" distR="114300" simplePos="0" relativeHeight="251667968" behindDoc="0" locked="0" layoutInCell="1" allowOverlap="1" wp14:anchorId="7876AD82" wp14:editId="7BEB5FAA">
                <wp:simplePos x="0" y="0"/>
                <wp:positionH relativeFrom="column">
                  <wp:posOffset>118110</wp:posOffset>
                </wp:positionH>
                <wp:positionV relativeFrom="paragraph">
                  <wp:posOffset>100330</wp:posOffset>
                </wp:positionV>
                <wp:extent cx="5886450" cy="552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5886450" cy="5524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54F5" id="Rectangle 12" o:spid="_x0000_s1026" style="position:absolute;margin-left:9.3pt;margin-top:7.9pt;width:463.5pt;height: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" filled="f" strokecolor="black [3213]" strokeweight="1.5pt"/>
            </w:pict>
          </mc:Fallback>
        </mc:AlternateContent>
      </w:r>
    </w:p>
    <w:p w14:paraId="16542B31" w14:textId="77777777" w:rsidR="000B6FF6" w:rsidRDefault="00167B73" w:rsidP="00A020E0">
      <w:pPr>
        <w:tabs>
          <w:tab w:val="left" w:pos="851"/>
        </w:tabs>
        <w:spacing w:after="0" w:line="276" w:lineRule="auto"/>
        <w:ind w:left="426"/>
        <w:jc w:val="both"/>
        <w:rPr>
          <w:sz w:val="22"/>
          <w:szCs w:val="22"/>
        </w:rPr>
      </w:pPr>
      <w:r w:rsidRPr="00167B73">
        <w:rPr>
          <w:i/>
          <w:sz w:val="22"/>
          <w:szCs w:val="22"/>
        </w:rPr>
        <w:t>Exemple :</w:t>
      </w:r>
      <w:r w:rsidRPr="00167B73">
        <w:rPr>
          <w:sz w:val="22"/>
          <w:szCs w:val="22"/>
        </w:rPr>
        <w:t xml:space="preserve"> </w:t>
      </w:r>
    </w:p>
    <w:p w14:paraId="3609A9AE" w14:textId="77777777" w:rsidR="00167B73" w:rsidRPr="00167B73" w:rsidRDefault="00167B73" w:rsidP="00A020E0">
      <w:pPr>
        <w:tabs>
          <w:tab w:val="left" w:pos="851"/>
        </w:tabs>
        <w:spacing w:after="0" w:line="276" w:lineRule="auto"/>
        <w:ind w:left="426"/>
        <w:jc w:val="both"/>
        <w:rPr>
          <w:sz w:val="22"/>
          <w:szCs w:val="22"/>
        </w:rPr>
      </w:pPr>
      <w:proofErr w:type="spellStart"/>
      <w:r w:rsidRPr="00167B73">
        <w:rPr>
          <w:sz w:val="22"/>
          <w:szCs w:val="22"/>
        </w:rPr>
        <w:t>Basso</w:t>
      </w:r>
      <w:proofErr w:type="spellEnd"/>
      <w:r w:rsidRPr="00167B73">
        <w:rPr>
          <w:sz w:val="22"/>
          <w:szCs w:val="22"/>
        </w:rPr>
        <w:t xml:space="preserve"> J. (1983). </w:t>
      </w:r>
      <w:r w:rsidRPr="00167B73">
        <w:rPr>
          <w:i/>
          <w:sz w:val="22"/>
          <w:szCs w:val="22"/>
        </w:rPr>
        <w:t>Les groupes de pression</w:t>
      </w:r>
      <w:r w:rsidRPr="00167B73">
        <w:rPr>
          <w:sz w:val="22"/>
          <w:szCs w:val="22"/>
        </w:rPr>
        <w:t>. Paris : P.U.F.</w:t>
      </w:r>
    </w:p>
    <w:p w14:paraId="2BBF3880" w14:textId="77777777" w:rsidR="00167B73" w:rsidRPr="00167B73" w:rsidRDefault="00167B73" w:rsidP="00A020E0">
      <w:pPr>
        <w:tabs>
          <w:tab w:val="left" w:pos="851"/>
        </w:tabs>
        <w:spacing w:after="0" w:line="276" w:lineRule="auto"/>
        <w:ind w:left="426"/>
        <w:jc w:val="both"/>
      </w:pPr>
    </w:p>
    <w:p w14:paraId="61E75A7E" w14:textId="77777777" w:rsidR="00167B73" w:rsidRPr="00167B73" w:rsidRDefault="00167B73" w:rsidP="00E63606">
      <w:pPr>
        <w:numPr>
          <w:ilvl w:val="0"/>
          <w:numId w:val="11"/>
        </w:numPr>
        <w:tabs>
          <w:tab w:val="clear" w:pos="1475"/>
          <w:tab w:val="left" w:pos="851"/>
          <w:tab w:val="num" w:pos="993"/>
        </w:tabs>
        <w:spacing w:after="0" w:line="276" w:lineRule="auto"/>
        <w:ind w:left="426" w:firstLine="0"/>
        <w:jc w:val="both"/>
        <w:rPr>
          <w:u w:val="dotted"/>
        </w:rPr>
      </w:pPr>
      <w:r w:rsidRPr="00167B73">
        <w:rPr>
          <w:u w:val="dotted"/>
        </w:rPr>
        <w:t>Revues / articles de journaux :</w:t>
      </w:r>
    </w:p>
    <w:p w14:paraId="0387855E" w14:textId="77777777" w:rsidR="00167B73" w:rsidRDefault="00167B73" w:rsidP="00A020E0">
      <w:pPr>
        <w:tabs>
          <w:tab w:val="left" w:pos="851"/>
        </w:tabs>
        <w:spacing w:after="0" w:line="276" w:lineRule="auto"/>
        <w:ind w:left="426"/>
        <w:jc w:val="both"/>
        <w:rPr>
          <w:sz w:val="22"/>
          <w:szCs w:val="22"/>
        </w:rPr>
      </w:pPr>
      <w:r w:rsidRPr="00167B73">
        <w:rPr>
          <w:sz w:val="22"/>
          <w:szCs w:val="22"/>
        </w:rPr>
        <w:t xml:space="preserve">Auteur (année). Titre de l'article. </w:t>
      </w:r>
      <w:r w:rsidRPr="00167B73">
        <w:rPr>
          <w:i/>
          <w:sz w:val="22"/>
          <w:szCs w:val="22"/>
        </w:rPr>
        <w:t>Nom du périodique</w:t>
      </w:r>
      <w:r w:rsidRPr="00167B73">
        <w:rPr>
          <w:sz w:val="22"/>
          <w:szCs w:val="22"/>
        </w:rPr>
        <w:t>. Numéro. Page(s).</w:t>
      </w:r>
    </w:p>
    <w:p w14:paraId="011428B7" w14:textId="77777777" w:rsidR="000B6FF6" w:rsidRPr="00167B73" w:rsidRDefault="000B6FF6" w:rsidP="00A020E0">
      <w:pPr>
        <w:tabs>
          <w:tab w:val="left" w:pos="851"/>
        </w:tabs>
        <w:spacing w:after="0" w:line="276" w:lineRule="auto"/>
        <w:ind w:left="426"/>
        <w:jc w:val="both"/>
        <w:rPr>
          <w:sz w:val="22"/>
          <w:szCs w:val="22"/>
        </w:rPr>
      </w:pPr>
      <w:r>
        <w:rPr>
          <w:rFonts w:ascii="Courier New" w:hAnsi="Courier New" w:cs="Courier New"/>
          <w:noProof/>
          <w:sz w:val="20"/>
          <w:szCs w:val="20"/>
          <w:lang w:val="fr-CH" w:eastAsia="fr-CH"/>
        </w:rPr>
        <mc:AlternateContent>
          <mc:Choice Requires="wps">
            <w:drawing>
              <wp:anchor distT="0" distB="0" distL="114300" distR="114300" simplePos="0" relativeHeight="251664896" behindDoc="0" locked="0" layoutInCell="1" allowOverlap="1" wp14:anchorId="0FC1FE50" wp14:editId="2045F8CA">
                <wp:simplePos x="0" y="0"/>
                <wp:positionH relativeFrom="column">
                  <wp:posOffset>118110</wp:posOffset>
                </wp:positionH>
                <wp:positionV relativeFrom="paragraph">
                  <wp:posOffset>63500</wp:posOffset>
                </wp:positionV>
                <wp:extent cx="5886450" cy="581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5886450"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DFCC" id="Rectangle 11" o:spid="_x0000_s1026" style="position:absolute;margin-left:9.3pt;margin-top:5pt;width:463.5pt;height:4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" filled="f" strokecolor="black [3213]" strokeweight="1.5pt"/>
            </w:pict>
          </mc:Fallback>
        </mc:AlternateContent>
      </w:r>
    </w:p>
    <w:p w14:paraId="7D6AA57B" w14:textId="77777777" w:rsidR="000B6FF6" w:rsidRDefault="00167B73" w:rsidP="00A020E0">
      <w:pPr>
        <w:tabs>
          <w:tab w:val="left" w:pos="851"/>
        </w:tabs>
        <w:spacing w:after="0" w:line="276" w:lineRule="auto"/>
        <w:ind w:left="426"/>
        <w:jc w:val="both"/>
        <w:rPr>
          <w:i/>
          <w:sz w:val="22"/>
          <w:szCs w:val="22"/>
        </w:rPr>
      </w:pPr>
      <w:r w:rsidRPr="00167B73">
        <w:rPr>
          <w:i/>
          <w:sz w:val="22"/>
          <w:szCs w:val="22"/>
        </w:rPr>
        <w:t xml:space="preserve">Exemple : </w:t>
      </w:r>
    </w:p>
    <w:p w14:paraId="7F5B57F1" w14:textId="77777777" w:rsidR="00167B73" w:rsidRPr="00167B73" w:rsidRDefault="00167B73" w:rsidP="00A020E0">
      <w:pPr>
        <w:tabs>
          <w:tab w:val="left" w:pos="851"/>
        </w:tabs>
        <w:spacing w:after="0" w:line="276" w:lineRule="auto"/>
        <w:ind w:left="426"/>
        <w:jc w:val="both"/>
        <w:rPr>
          <w:sz w:val="22"/>
          <w:szCs w:val="22"/>
        </w:rPr>
      </w:pPr>
      <w:proofErr w:type="spellStart"/>
      <w:r w:rsidRPr="00167B73">
        <w:rPr>
          <w:sz w:val="22"/>
          <w:szCs w:val="22"/>
        </w:rPr>
        <w:t>Pelloile</w:t>
      </w:r>
      <w:proofErr w:type="spellEnd"/>
      <w:r w:rsidRPr="00167B73">
        <w:rPr>
          <w:sz w:val="22"/>
          <w:szCs w:val="22"/>
        </w:rPr>
        <w:t xml:space="preserve"> B. (1983). Le vocabulaire. </w:t>
      </w:r>
      <w:r w:rsidRPr="00167B73">
        <w:rPr>
          <w:i/>
          <w:sz w:val="22"/>
          <w:szCs w:val="22"/>
        </w:rPr>
        <w:t>Revue française de science politique</w:t>
      </w:r>
      <w:r w:rsidRPr="00167B73">
        <w:rPr>
          <w:sz w:val="22"/>
          <w:szCs w:val="22"/>
        </w:rPr>
        <w:t>. No 33, p. 66-67.</w:t>
      </w:r>
    </w:p>
    <w:p w14:paraId="6E49B275" w14:textId="77777777" w:rsidR="00167B73" w:rsidRPr="00167B73" w:rsidRDefault="00167B73" w:rsidP="00A020E0">
      <w:pPr>
        <w:tabs>
          <w:tab w:val="left" w:pos="851"/>
        </w:tabs>
        <w:spacing w:after="0" w:line="276" w:lineRule="auto"/>
        <w:ind w:left="426"/>
        <w:jc w:val="both"/>
      </w:pPr>
    </w:p>
    <w:p w14:paraId="1C5020BA" w14:textId="77777777" w:rsidR="00167B73" w:rsidRPr="0092443B" w:rsidRDefault="00167B73" w:rsidP="00E63606">
      <w:pPr>
        <w:numPr>
          <w:ilvl w:val="0"/>
          <w:numId w:val="11"/>
        </w:numPr>
        <w:tabs>
          <w:tab w:val="clear" w:pos="1475"/>
          <w:tab w:val="left" w:pos="851"/>
          <w:tab w:val="num" w:pos="993"/>
        </w:tabs>
        <w:spacing w:after="0" w:line="276" w:lineRule="auto"/>
        <w:ind w:left="426" w:firstLine="0"/>
        <w:jc w:val="both"/>
        <w:rPr>
          <w:u w:val="dotted"/>
        </w:rPr>
      </w:pPr>
      <w:r w:rsidRPr="0092443B">
        <w:rPr>
          <w:u w:val="dotted"/>
        </w:rPr>
        <w:t>Internet :</w:t>
      </w:r>
    </w:p>
    <w:p w14:paraId="49043A8A" w14:textId="59B054A5" w:rsidR="0092443B" w:rsidRPr="0092443B" w:rsidRDefault="0092443B" w:rsidP="00A020E0">
      <w:pPr>
        <w:tabs>
          <w:tab w:val="left" w:pos="851"/>
        </w:tabs>
        <w:spacing w:after="0" w:line="276" w:lineRule="auto"/>
        <w:ind w:left="426"/>
        <w:jc w:val="both"/>
        <w:rPr>
          <w:sz w:val="22"/>
          <w:szCs w:val="22"/>
        </w:rPr>
      </w:pPr>
      <w:r w:rsidRPr="0092443B">
        <w:t>Nom du réalisateur, Initiale du prénom. (</w:t>
      </w:r>
      <w:r w:rsidR="005A51EF" w:rsidRPr="0092443B">
        <w:t>Année</w:t>
      </w:r>
      <w:r w:rsidRPr="0092443B">
        <w:t xml:space="preserve">). </w:t>
      </w:r>
      <w:r w:rsidRPr="0092443B">
        <w:rPr>
          <w:i/>
        </w:rPr>
        <w:t>Titre de la production</w:t>
      </w:r>
      <w:r w:rsidRPr="0092443B">
        <w:t xml:space="preserve"> [Nature du média]. Repéré à URL non diffusés Les polycopiés, présentations PowerPoint, notes de cours, etc. non diffusés/</w:t>
      </w:r>
    </w:p>
    <w:p w14:paraId="42469819" w14:textId="77777777" w:rsidR="00540D93" w:rsidRPr="0092443B" w:rsidRDefault="000B6FF6" w:rsidP="00A020E0">
      <w:pPr>
        <w:tabs>
          <w:tab w:val="left" w:pos="851"/>
        </w:tabs>
        <w:spacing w:after="0" w:line="276" w:lineRule="auto"/>
        <w:ind w:left="426"/>
        <w:jc w:val="both"/>
        <w:rPr>
          <w:sz w:val="22"/>
          <w:szCs w:val="22"/>
        </w:rPr>
      </w:pPr>
      <w:r w:rsidRPr="0092443B">
        <w:rPr>
          <w:rFonts w:ascii="Courier New" w:hAnsi="Courier New" w:cs="Courier New"/>
          <w:noProof/>
          <w:sz w:val="20"/>
          <w:szCs w:val="20"/>
          <w:lang w:val="fr-CH" w:eastAsia="fr-CH"/>
        </w:rPr>
        <mc:AlternateContent>
          <mc:Choice Requires="wps">
            <w:drawing>
              <wp:anchor distT="0" distB="0" distL="114300" distR="114300" simplePos="0" relativeHeight="251661824" behindDoc="0" locked="0" layoutInCell="1" allowOverlap="1" wp14:anchorId="376619ED" wp14:editId="62FD69F2">
                <wp:simplePos x="0" y="0"/>
                <wp:positionH relativeFrom="column">
                  <wp:posOffset>118110</wp:posOffset>
                </wp:positionH>
                <wp:positionV relativeFrom="paragraph">
                  <wp:posOffset>46354</wp:posOffset>
                </wp:positionV>
                <wp:extent cx="5886450" cy="752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5886450" cy="75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54B44" id="Rectangle 10" o:spid="_x0000_s1026" style="position:absolute;margin-left:9.3pt;margin-top:3.65pt;width:463.5pt;height:5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" filled="f" strokecolor="black [3213]" strokeweight="1.5pt"/>
            </w:pict>
          </mc:Fallback>
        </mc:AlternateContent>
      </w:r>
    </w:p>
    <w:p w14:paraId="2945DA5D" w14:textId="77777777" w:rsidR="00167B73" w:rsidRDefault="00167B73" w:rsidP="00A020E0">
      <w:pPr>
        <w:tabs>
          <w:tab w:val="left" w:pos="851"/>
        </w:tabs>
        <w:spacing w:after="0" w:line="276" w:lineRule="auto"/>
        <w:ind w:left="426"/>
        <w:jc w:val="both"/>
        <w:rPr>
          <w:color w:val="0000FF"/>
          <w:sz w:val="22"/>
          <w:szCs w:val="22"/>
          <w:u w:val="single"/>
        </w:rPr>
      </w:pPr>
      <w:r w:rsidRPr="0092443B">
        <w:rPr>
          <w:i/>
          <w:sz w:val="22"/>
          <w:szCs w:val="22"/>
        </w:rPr>
        <w:t>Exemple</w:t>
      </w:r>
      <w:r w:rsidRPr="00167B73">
        <w:rPr>
          <w:i/>
          <w:sz w:val="22"/>
          <w:szCs w:val="22"/>
        </w:rPr>
        <w:t> :</w:t>
      </w:r>
      <w:r w:rsidRPr="00167B73">
        <w:rPr>
          <w:sz w:val="22"/>
          <w:szCs w:val="22"/>
        </w:rPr>
        <w:t xml:space="preserve"> </w:t>
      </w:r>
      <w:proofErr w:type="spellStart"/>
      <w:r w:rsidR="0092443B">
        <w:t>Métivet</w:t>
      </w:r>
      <w:proofErr w:type="spellEnd"/>
      <w:r w:rsidR="0092443B">
        <w:t xml:space="preserve">, J.-P., &amp; </w:t>
      </w:r>
      <w:proofErr w:type="spellStart"/>
      <w:r w:rsidR="0092443B">
        <w:t>Stelletta</w:t>
      </w:r>
      <w:proofErr w:type="spellEnd"/>
      <w:r w:rsidR="0092443B">
        <w:t xml:space="preserve">, P. (2008). </w:t>
      </w:r>
      <w:r w:rsidR="0092443B" w:rsidRPr="0092443B">
        <w:rPr>
          <w:i/>
        </w:rPr>
        <w:t>Nouveaux médicaments, nouveaux malades</w:t>
      </w:r>
      <w:r w:rsidR="0092443B">
        <w:t xml:space="preserve"> [Vidéo en ligne]. Repéré à http://www.dailymotion.com/video/x4bh7n_cancer-et-acces-aux-medicaments-1-2_news</w:t>
      </w:r>
    </w:p>
    <w:p w14:paraId="77D6EF1C" w14:textId="77777777" w:rsidR="00167B73" w:rsidRPr="00167B73" w:rsidRDefault="00167B73" w:rsidP="00A020E0">
      <w:pPr>
        <w:tabs>
          <w:tab w:val="left" w:pos="851"/>
        </w:tabs>
        <w:spacing w:after="0" w:line="276" w:lineRule="auto"/>
        <w:jc w:val="both"/>
      </w:pPr>
    </w:p>
    <w:p w14:paraId="0B9FF066" w14:textId="77777777" w:rsidR="00167B73" w:rsidRDefault="00167B73" w:rsidP="00E63606">
      <w:pPr>
        <w:numPr>
          <w:ilvl w:val="0"/>
          <w:numId w:val="11"/>
        </w:numPr>
        <w:tabs>
          <w:tab w:val="clear" w:pos="1475"/>
          <w:tab w:val="num" w:pos="-4395"/>
          <w:tab w:val="left" w:pos="851"/>
          <w:tab w:val="num" w:pos="993"/>
        </w:tabs>
        <w:spacing w:after="0" w:line="276" w:lineRule="auto"/>
        <w:ind w:left="425" w:firstLine="0"/>
        <w:jc w:val="both"/>
        <w:rPr>
          <w:u w:val="dotted"/>
        </w:rPr>
      </w:pPr>
      <w:r w:rsidRPr="00167B73">
        <w:rPr>
          <w:u w:val="dotted"/>
        </w:rPr>
        <w:t>Images et photographies :</w:t>
      </w:r>
    </w:p>
    <w:p w14:paraId="11D629D6" w14:textId="77777777" w:rsidR="000B6FF6" w:rsidRPr="00167B73" w:rsidRDefault="000B6FF6" w:rsidP="00A020E0">
      <w:pPr>
        <w:tabs>
          <w:tab w:val="left" w:pos="851"/>
          <w:tab w:val="num" w:pos="1475"/>
        </w:tabs>
        <w:spacing w:after="0" w:line="276" w:lineRule="auto"/>
        <w:ind w:left="425"/>
        <w:jc w:val="both"/>
        <w:rPr>
          <w:u w:val="dotted"/>
        </w:rPr>
      </w:pPr>
    </w:p>
    <w:p w14:paraId="600FB3BB" w14:textId="77777777" w:rsidR="000B6FF6" w:rsidRDefault="000B6FF6" w:rsidP="00A020E0">
      <w:pPr>
        <w:tabs>
          <w:tab w:val="left" w:pos="851"/>
        </w:tabs>
        <w:spacing w:after="0" w:line="276" w:lineRule="auto"/>
        <w:ind w:left="425"/>
        <w:jc w:val="both"/>
        <w:rPr>
          <w:bCs/>
          <w:sz w:val="22"/>
          <w:szCs w:val="22"/>
          <w:lang w:eastAsia="fr-CH"/>
        </w:rPr>
      </w:pPr>
      <w:r>
        <w:rPr>
          <w:rFonts w:ascii="Courier New" w:hAnsi="Courier New" w:cs="Courier New"/>
          <w:noProof/>
          <w:sz w:val="20"/>
          <w:szCs w:val="20"/>
          <w:lang w:val="fr-CH" w:eastAsia="fr-CH"/>
        </w:rPr>
        <mc:AlternateContent>
          <mc:Choice Requires="wps">
            <w:drawing>
              <wp:anchor distT="0" distB="0" distL="114300" distR="114300" simplePos="0" relativeHeight="251658752" behindDoc="0" locked="0" layoutInCell="1" allowOverlap="1" wp14:anchorId="2ED64261" wp14:editId="6CBD586E">
                <wp:simplePos x="0" y="0"/>
                <wp:positionH relativeFrom="column">
                  <wp:posOffset>118110</wp:posOffset>
                </wp:positionH>
                <wp:positionV relativeFrom="paragraph">
                  <wp:posOffset>-3810</wp:posOffset>
                </wp:positionV>
                <wp:extent cx="5886450" cy="21336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886450" cy="2133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4E1E6" id="Rectangle 9" o:spid="_x0000_s1026" style="position:absolute;margin-left:9.3pt;margin-top:-.3pt;width:463.5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" filled="f" strokecolor="black [3213]" strokeweight="1.5pt"/>
            </w:pict>
          </mc:Fallback>
        </mc:AlternateContent>
      </w:r>
      <w:r w:rsidR="003B047C">
        <w:rPr>
          <w:bCs/>
          <w:sz w:val="22"/>
          <w:szCs w:val="22"/>
          <w:lang w:eastAsia="fr-CH"/>
        </w:rPr>
        <w:t xml:space="preserve">Petit conseil : </w:t>
      </w:r>
      <w:r>
        <w:rPr>
          <w:bCs/>
          <w:sz w:val="22"/>
          <w:szCs w:val="22"/>
          <w:lang w:eastAsia="fr-CH"/>
        </w:rPr>
        <w:t xml:space="preserve">numérotez vos photos dans le TPA. Ensuite dans </w:t>
      </w:r>
      <w:r w:rsidR="003B047C">
        <w:rPr>
          <w:bCs/>
          <w:sz w:val="22"/>
          <w:szCs w:val="22"/>
          <w:lang w:eastAsia="fr-CH"/>
        </w:rPr>
        <w:t>la bibliographie des images,</w:t>
      </w:r>
      <w:r>
        <w:rPr>
          <w:bCs/>
          <w:sz w:val="22"/>
          <w:szCs w:val="22"/>
          <w:lang w:eastAsia="fr-CH"/>
        </w:rPr>
        <w:t xml:space="preserve"> repr</w:t>
      </w:r>
      <w:r w:rsidR="003B047C">
        <w:rPr>
          <w:bCs/>
          <w:sz w:val="22"/>
          <w:szCs w:val="22"/>
          <w:lang w:eastAsia="fr-CH"/>
        </w:rPr>
        <w:t xml:space="preserve">enez cette numérotation et notez </w:t>
      </w:r>
      <w:r>
        <w:rPr>
          <w:bCs/>
          <w:sz w:val="22"/>
          <w:szCs w:val="22"/>
          <w:lang w:eastAsia="fr-CH"/>
        </w:rPr>
        <w:t xml:space="preserve">vos sources de cette manière : </w:t>
      </w:r>
    </w:p>
    <w:p w14:paraId="556F0797" w14:textId="77777777" w:rsidR="000B6FF6" w:rsidRDefault="000B6FF6" w:rsidP="00A020E0">
      <w:pPr>
        <w:tabs>
          <w:tab w:val="left" w:pos="851"/>
        </w:tabs>
        <w:spacing w:after="0" w:line="276" w:lineRule="auto"/>
        <w:ind w:left="425"/>
        <w:jc w:val="both"/>
        <w:rPr>
          <w:bCs/>
          <w:sz w:val="22"/>
          <w:szCs w:val="22"/>
          <w:lang w:eastAsia="fr-CH"/>
        </w:rPr>
      </w:pPr>
    </w:p>
    <w:p w14:paraId="1F8312F6" w14:textId="01DE72CA" w:rsidR="00167B73" w:rsidRPr="00167B73" w:rsidRDefault="00167B73" w:rsidP="00A020E0">
      <w:pPr>
        <w:tabs>
          <w:tab w:val="left" w:pos="851"/>
        </w:tabs>
        <w:spacing w:after="0" w:line="276" w:lineRule="auto"/>
        <w:ind w:left="425"/>
        <w:jc w:val="both"/>
        <w:rPr>
          <w:sz w:val="22"/>
          <w:szCs w:val="22"/>
          <w:lang w:eastAsia="fr-CH"/>
        </w:rPr>
      </w:pPr>
      <w:r w:rsidRPr="00167B73">
        <w:rPr>
          <w:bCs/>
          <w:sz w:val="22"/>
          <w:szCs w:val="22"/>
          <w:lang w:eastAsia="fr-CH"/>
        </w:rPr>
        <w:t xml:space="preserve">Image repérée en ligne : </w:t>
      </w:r>
      <w:r w:rsidRPr="00167B73">
        <w:rPr>
          <w:sz w:val="22"/>
          <w:szCs w:val="22"/>
          <w:lang w:eastAsia="fr-CH"/>
        </w:rPr>
        <w:t xml:space="preserve">Auteur, A. (année). </w:t>
      </w:r>
      <w:r w:rsidRPr="00167B73">
        <w:rPr>
          <w:i/>
          <w:iCs/>
          <w:sz w:val="22"/>
          <w:szCs w:val="22"/>
          <w:lang w:eastAsia="fr-CH"/>
        </w:rPr>
        <w:t>Titre de l’image</w:t>
      </w:r>
      <w:r w:rsidRPr="00167B73">
        <w:rPr>
          <w:sz w:val="22"/>
          <w:szCs w:val="22"/>
          <w:lang w:eastAsia="fr-CH"/>
        </w:rPr>
        <w:t xml:space="preserve"> [type, médium, format, etc.]. Repéré à URL</w:t>
      </w:r>
      <w:r>
        <w:rPr>
          <w:sz w:val="22"/>
          <w:szCs w:val="22"/>
          <w:lang w:eastAsia="fr-CH"/>
        </w:rPr>
        <w:t>.</w:t>
      </w:r>
    </w:p>
    <w:p w14:paraId="027B1873" w14:textId="77777777" w:rsidR="00540D93" w:rsidRDefault="00167B73" w:rsidP="00A020E0">
      <w:pPr>
        <w:tabs>
          <w:tab w:val="left" w:pos="851"/>
        </w:tabs>
        <w:spacing w:before="240" w:after="240" w:line="240" w:lineRule="auto"/>
        <w:ind w:left="426"/>
        <w:jc w:val="both"/>
        <w:rPr>
          <w:sz w:val="22"/>
          <w:szCs w:val="22"/>
          <w:lang w:eastAsia="fr-CH"/>
        </w:rPr>
      </w:pPr>
      <w:r w:rsidRPr="00167B73">
        <w:rPr>
          <w:bCs/>
          <w:sz w:val="22"/>
          <w:szCs w:val="22"/>
          <w:lang w:eastAsia="fr-CH"/>
        </w:rPr>
        <w:t xml:space="preserve">Photographie ou </w:t>
      </w:r>
      <w:r w:rsidR="001C5541" w:rsidRPr="00167B73">
        <w:rPr>
          <w:bCs/>
          <w:sz w:val="22"/>
          <w:szCs w:val="22"/>
          <w:lang w:eastAsia="fr-CH"/>
        </w:rPr>
        <w:t>œuvre</w:t>
      </w:r>
      <w:r w:rsidRPr="00167B73">
        <w:rPr>
          <w:bCs/>
          <w:sz w:val="22"/>
          <w:szCs w:val="22"/>
          <w:lang w:eastAsia="fr-CH"/>
        </w:rPr>
        <w:t xml:space="preserve"> d'art originale :</w:t>
      </w:r>
      <w:r w:rsidRPr="00167B73">
        <w:rPr>
          <w:sz w:val="22"/>
          <w:szCs w:val="22"/>
          <w:lang w:eastAsia="fr-CH"/>
        </w:rPr>
        <w:t xml:space="preserve"> Auteur, A. (année). </w:t>
      </w:r>
      <w:r w:rsidRPr="00167B73">
        <w:rPr>
          <w:i/>
          <w:iCs/>
          <w:sz w:val="22"/>
          <w:szCs w:val="22"/>
          <w:lang w:eastAsia="fr-CH"/>
        </w:rPr>
        <w:t>Titre de l’image</w:t>
      </w:r>
      <w:r w:rsidRPr="00167B73">
        <w:rPr>
          <w:sz w:val="22"/>
          <w:szCs w:val="22"/>
          <w:lang w:eastAsia="fr-CH"/>
        </w:rPr>
        <w:t xml:space="preserve"> [type, médium, format, etc.]. Lieu : Musée, lieu ou organisme qui détient l’œuvre.</w:t>
      </w:r>
    </w:p>
    <w:p w14:paraId="4765A647" w14:textId="77777777" w:rsidR="00540D93" w:rsidRDefault="00540D93" w:rsidP="00A020E0">
      <w:pPr>
        <w:tabs>
          <w:tab w:val="left" w:pos="851"/>
        </w:tabs>
        <w:spacing w:before="240" w:after="240" w:line="240" w:lineRule="auto"/>
        <w:ind w:left="426"/>
        <w:jc w:val="both"/>
        <w:rPr>
          <w:sz w:val="22"/>
          <w:szCs w:val="22"/>
          <w:lang w:eastAsia="fr-CH"/>
        </w:rPr>
      </w:pPr>
      <w:r>
        <w:rPr>
          <w:sz w:val="22"/>
          <w:szCs w:val="22"/>
          <w:lang w:eastAsia="fr-CH"/>
        </w:rPr>
        <w:t>Dans le cas où vous utilis</w:t>
      </w:r>
      <w:r w:rsidR="001C5541">
        <w:rPr>
          <w:sz w:val="22"/>
          <w:szCs w:val="22"/>
          <w:lang w:eastAsia="fr-CH"/>
        </w:rPr>
        <w:t>eri</w:t>
      </w:r>
      <w:r>
        <w:rPr>
          <w:sz w:val="22"/>
          <w:szCs w:val="22"/>
          <w:lang w:eastAsia="fr-CH"/>
        </w:rPr>
        <w:t xml:space="preserve">ez une photo qui vous appartient, il suffit de mettre : </w:t>
      </w:r>
    </w:p>
    <w:p w14:paraId="21A8DBF9" w14:textId="4DF3A67A" w:rsidR="006104BE" w:rsidRDefault="00540D93" w:rsidP="00A020E0">
      <w:pPr>
        <w:tabs>
          <w:tab w:val="left" w:pos="851"/>
        </w:tabs>
        <w:spacing w:before="240" w:after="240" w:line="240" w:lineRule="auto"/>
        <w:ind w:left="426"/>
        <w:jc w:val="both"/>
      </w:pPr>
      <w:r>
        <w:rPr>
          <w:sz w:val="22"/>
          <w:szCs w:val="22"/>
          <w:lang w:eastAsia="fr-CH"/>
        </w:rPr>
        <w:t>Collection per</w:t>
      </w:r>
      <w:r w:rsidR="00CB57AA">
        <w:rPr>
          <w:sz w:val="22"/>
          <w:szCs w:val="22"/>
          <w:lang w:eastAsia="fr-CH"/>
        </w:rPr>
        <w:t>s</w:t>
      </w:r>
      <w:r>
        <w:rPr>
          <w:sz w:val="22"/>
          <w:szCs w:val="22"/>
          <w:lang w:eastAsia="fr-CH"/>
        </w:rPr>
        <w:t>onnelle</w:t>
      </w:r>
      <w:r w:rsidR="006104BE">
        <w:br w:type="page"/>
      </w:r>
    </w:p>
    <w:p w14:paraId="5B9A60E5" w14:textId="197C7016" w:rsidR="003C750F" w:rsidRDefault="00B2619D" w:rsidP="003C750F">
      <w:pPr>
        <w:pStyle w:val="Titre2"/>
        <w:tabs>
          <w:tab w:val="left" w:pos="851"/>
        </w:tabs>
      </w:pPr>
      <w:bookmarkStart w:id="8" w:name="_Toc29476503"/>
      <w:r>
        <w:rPr>
          <w:noProof/>
          <w:lang w:val="fr-CH" w:eastAsia="fr-CH"/>
        </w:rPr>
        <w:lastRenderedPageBreak/>
        <w:drawing>
          <wp:anchor distT="0" distB="0" distL="114300" distR="114300" simplePos="0" relativeHeight="251675136" behindDoc="0" locked="0" layoutInCell="1" allowOverlap="1" wp14:anchorId="661175E8" wp14:editId="0E87D8F5">
            <wp:simplePos x="0" y="0"/>
            <wp:positionH relativeFrom="column">
              <wp:posOffset>2218690</wp:posOffset>
            </wp:positionH>
            <wp:positionV relativeFrom="paragraph">
              <wp:posOffset>-359826</wp:posOffset>
            </wp:positionV>
            <wp:extent cx="658121" cy="654926"/>
            <wp:effectExtent l="0" t="0" r="2540" b="571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8121" cy="654926"/>
                    </a:xfrm>
                    <a:prstGeom prst="rect">
                      <a:avLst/>
                    </a:prstGeom>
                  </pic:spPr>
                </pic:pic>
              </a:graphicData>
            </a:graphic>
            <wp14:sizeRelH relativeFrom="margin">
              <wp14:pctWidth>0</wp14:pctWidth>
            </wp14:sizeRelH>
            <wp14:sizeRelV relativeFrom="margin">
              <wp14:pctHeight>0</wp14:pctHeight>
            </wp14:sizeRelV>
          </wp:anchor>
        </w:drawing>
      </w:r>
      <w:r w:rsidR="003C750F">
        <w:t>Usage du QR code</w:t>
      </w:r>
      <w:bookmarkEnd w:id="8"/>
      <w:r w:rsidRPr="00B2619D">
        <w:rPr>
          <w:noProof/>
          <w:lang w:val="fr-CH" w:eastAsia="fr-CH"/>
        </w:rPr>
        <w:t xml:space="preserve"> </w:t>
      </w:r>
    </w:p>
    <w:p w14:paraId="066A2A12" w14:textId="615F9E61" w:rsidR="00105E97" w:rsidRDefault="00213C5F" w:rsidP="003C750F">
      <w:pPr>
        <w:tabs>
          <w:tab w:val="left" w:pos="851"/>
        </w:tabs>
        <w:spacing w:before="240" w:after="240" w:line="240" w:lineRule="auto"/>
        <w:jc w:val="both"/>
        <w:rPr>
          <w:sz w:val="22"/>
          <w:szCs w:val="22"/>
          <w:lang w:eastAsia="fr-CH"/>
        </w:rPr>
      </w:pPr>
      <w:r>
        <w:rPr>
          <w:sz w:val="22"/>
          <w:szCs w:val="22"/>
          <w:lang w:eastAsia="fr-CH"/>
        </w:rPr>
        <w:t xml:space="preserve">Afin </w:t>
      </w:r>
      <w:r w:rsidR="003C750F">
        <w:rPr>
          <w:sz w:val="22"/>
          <w:szCs w:val="22"/>
          <w:lang w:eastAsia="fr-CH"/>
        </w:rPr>
        <w:t>d’illustrer certains sujets ou points évoqués dans le cadre de votre TPA, il est possible d’intégrer des QR-code</w:t>
      </w:r>
      <w:r w:rsidR="001B1AFE">
        <w:rPr>
          <w:sz w:val="22"/>
          <w:szCs w:val="22"/>
          <w:lang w:eastAsia="fr-CH"/>
        </w:rPr>
        <w:t>s</w:t>
      </w:r>
      <w:r w:rsidR="003C750F">
        <w:rPr>
          <w:sz w:val="22"/>
          <w:szCs w:val="22"/>
          <w:lang w:eastAsia="fr-CH"/>
        </w:rPr>
        <w:t xml:space="preserve"> permettant au lecteur de votre travail d’accéder immédiatement à un lien ou un contenu vidéo qui apport</w:t>
      </w:r>
      <w:r w:rsidR="00105E97">
        <w:rPr>
          <w:sz w:val="22"/>
          <w:szCs w:val="22"/>
          <w:lang w:eastAsia="fr-CH"/>
        </w:rPr>
        <w:t>era une meilleure compréhension.</w:t>
      </w:r>
    </w:p>
    <w:p w14:paraId="51FAC436" w14:textId="3D32305A" w:rsidR="00B2619D" w:rsidRDefault="00402BFD" w:rsidP="003C750F">
      <w:pPr>
        <w:tabs>
          <w:tab w:val="left" w:pos="851"/>
        </w:tabs>
        <w:spacing w:before="240" w:after="240" w:line="240" w:lineRule="auto"/>
        <w:jc w:val="both"/>
        <w:rPr>
          <w:sz w:val="22"/>
          <w:szCs w:val="22"/>
          <w:lang w:eastAsia="fr-CH"/>
        </w:rPr>
      </w:pPr>
      <w:r>
        <w:rPr>
          <w:sz w:val="22"/>
          <w:szCs w:val="22"/>
          <w:lang w:eastAsia="fr-CH"/>
        </w:rPr>
        <w:t>Le contenu vidéo ne doit en principe</w:t>
      </w:r>
      <w:r w:rsidR="00EC0C43">
        <w:rPr>
          <w:sz w:val="22"/>
          <w:szCs w:val="22"/>
          <w:lang w:eastAsia="fr-CH"/>
        </w:rPr>
        <w:t xml:space="preserve"> pas dépasser 4</w:t>
      </w:r>
      <w:r w:rsidR="00B2619D">
        <w:rPr>
          <w:sz w:val="22"/>
          <w:szCs w:val="22"/>
          <w:lang w:eastAsia="fr-CH"/>
        </w:rPr>
        <w:t xml:space="preserve"> minutes.</w:t>
      </w:r>
    </w:p>
    <w:p w14:paraId="6711C76D" w14:textId="135B230E" w:rsidR="00B2619D" w:rsidRDefault="00105E97" w:rsidP="003C750F">
      <w:pPr>
        <w:tabs>
          <w:tab w:val="left" w:pos="851"/>
        </w:tabs>
        <w:spacing w:before="240" w:after="240" w:line="240" w:lineRule="auto"/>
        <w:jc w:val="both"/>
        <w:rPr>
          <w:sz w:val="22"/>
          <w:szCs w:val="22"/>
          <w:lang w:eastAsia="fr-CH"/>
        </w:rPr>
      </w:pPr>
      <w:r>
        <w:rPr>
          <w:sz w:val="22"/>
          <w:szCs w:val="22"/>
          <w:lang w:eastAsia="fr-CH"/>
        </w:rPr>
        <w:t xml:space="preserve">Vous devrez toutefois vous assurer que le contenu auquel le QR code renvoie soit pertinent, respecte le droit d’auteur ainsi que les lois en vigueur.  </w:t>
      </w:r>
    </w:p>
    <w:p w14:paraId="0C4F5EF9" w14:textId="4975CBA1" w:rsidR="00B2619D" w:rsidRPr="00167B73" w:rsidRDefault="00105E97" w:rsidP="003C750F">
      <w:pPr>
        <w:tabs>
          <w:tab w:val="left" w:pos="851"/>
        </w:tabs>
        <w:spacing w:before="240" w:after="240" w:line="240" w:lineRule="auto"/>
        <w:jc w:val="both"/>
        <w:rPr>
          <w:sz w:val="22"/>
          <w:szCs w:val="22"/>
          <w:lang w:eastAsia="fr-CH"/>
        </w:rPr>
      </w:pPr>
      <w:r>
        <w:rPr>
          <w:sz w:val="22"/>
          <w:szCs w:val="22"/>
          <w:lang w:eastAsia="fr-CH"/>
        </w:rPr>
        <w:t>Divers sites permettent de générer des QR-code</w:t>
      </w:r>
      <w:r w:rsidR="001B1AFE">
        <w:rPr>
          <w:sz w:val="22"/>
          <w:szCs w:val="22"/>
          <w:lang w:eastAsia="fr-CH"/>
        </w:rPr>
        <w:t>s</w:t>
      </w:r>
      <w:r>
        <w:rPr>
          <w:sz w:val="22"/>
          <w:szCs w:val="22"/>
          <w:lang w:eastAsia="fr-CH"/>
        </w:rPr>
        <w:t xml:space="preserve"> g</w:t>
      </w:r>
      <w:r w:rsidR="00B2619D">
        <w:rPr>
          <w:sz w:val="22"/>
          <w:szCs w:val="22"/>
          <w:lang w:eastAsia="fr-CH"/>
        </w:rPr>
        <w:t>ratuitement (</w:t>
      </w:r>
      <w:hyperlink r:id="rId13" w:history="1">
        <w:r w:rsidR="00B2619D" w:rsidRPr="00D77949">
          <w:rPr>
            <w:rStyle w:val="Lienhypertexte"/>
            <w:sz w:val="22"/>
            <w:szCs w:val="22"/>
            <w:lang w:eastAsia="fr-CH"/>
          </w:rPr>
          <w:t>https://www.qr-code-generator.com</w:t>
        </w:r>
      </w:hyperlink>
      <w:r w:rsidR="00B2619D">
        <w:rPr>
          <w:sz w:val="22"/>
          <w:szCs w:val="22"/>
          <w:lang w:eastAsia="fr-CH"/>
        </w:rPr>
        <w:t xml:space="preserve"> ,…).</w:t>
      </w:r>
    </w:p>
    <w:p w14:paraId="660B9255" w14:textId="77777777" w:rsidR="003736FF" w:rsidRDefault="006761C4" w:rsidP="00A020E0">
      <w:pPr>
        <w:pStyle w:val="Titre2"/>
        <w:tabs>
          <w:tab w:val="left" w:pos="851"/>
        </w:tabs>
      </w:pPr>
      <w:bookmarkStart w:id="9" w:name="_Toc29476504"/>
      <w:r>
        <w:t>Plagiat</w:t>
      </w:r>
      <w:bookmarkEnd w:id="9"/>
    </w:p>
    <w:p w14:paraId="64F9AD87" w14:textId="77777777" w:rsidR="00CB57AA" w:rsidRPr="006104BE" w:rsidRDefault="00CB57AA" w:rsidP="00A020E0">
      <w:pPr>
        <w:tabs>
          <w:tab w:val="left" w:pos="851"/>
        </w:tabs>
        <w:spacing w:before="120"/>
        <w:jc w:val="both"/>
        <w:rPr>
          <w:bCs/>
          <w:iCs/>
        </w:rPr>
      </w:pPr>
      <w:r w:rsidRPr="006104BE">
        <w:rPr>
          <w:bCs/>
          <w:iCs/>
        </w:rPr>
        <w:t>Le plagiat est un vol de la propriété intellectuelle au terme de la loi fédérale 231.1 sur le respect des droits d'auteurs</w:t>
      </w:r>
      <w:r>
        <w:rPr>
          <w:bCs/>
          <w:iCs/>
        </w:rPr>
        <w:t>.</w:t>
      </w:r>
      <w:r w:rsidRPr="006104BE">
        <w:rPr>
          <w:bCs/>
          <w:iCs/>
        </w:rPr>
        <w:t xml:space="preserve"> </w:t>
      </w:r>
    </w:p>
    <w:p w14:paraId="59830E66" w14:textId="77777777" w:rsidR="006761C4" w:rsidRPr="006104BE" w:rsidRDefault="006761C4" w:rsidP="00A020E0">
      <w:pPr>
        <w:tabs>
          <w:tab w:val="left" w:pos="851"/>
        </w:tabs>
        <w:spacing w:before="120"/>
        <w:jc w:val="both"/>
        <w:rPr>
          <w:bCs/>
          <w:iCs/>
        </w:rPr>
      </w:pPr>
      <w:r w:rsidRPr="006104BE">
        <w:rPr>
          <w:bCs/>
          <w:iCs/>
        </w:rPr>
        <w:t>La version électronique de votre travail sera</w:t>
      </w:r>
      <w:r w:rsidR="00CB57AA">
        <w:rPr>
          <w:bCs/>
          <w:iCs/>
        </w:rPr>
        <w:t xml:space="preserve"> donc</w:t>
      </w:r>
      <w:r w:rsidRPr="006104BE">
        <w:rPr>
          <w:bCs/>
          <w:iCs/>
        </w:rPr>
        <w:t xml:space="preserve"> soumise au </w:t>
      </w:r>
      <w:r w:rsidRPr="003B047C">
        <w:rPr>
          <w:b/>
          <w:bCs/>
          <w:iCs/>
        </w:rPr>
        <w:t>logiciel de détection de plagiat « </w:t>
      </w:r>
      <w:proofErr w:type="spellStart"/>
      <w:r w:rsidRPr="003B047C">
        <w:rPr>
          <w:b/>
          <w:bCs/>
          <w:iCs/>
        </w:rPr>
        <w:t>Compilatio</w:t>
      </w:r>
      <w:proofErr w:type="spellEnd"/>
      <w:r w:rsidRPr="003B047C">
        <w:rPr>
          <w:b/>
          <w:bCs/>
          <w:iCs/>
        </w:rPr>
        <w:t> »</w:t>
      </w:r>
      <w:r w:rsidRPr="006104BE">
        <w:rPr>
          <w:bCs/>
          <w:iCs/>
        </w:rPr>
        <w:t>, qui effectue des contrôles selon un double système : dans un premier temps, il scanne votre travail sur internet et dans un deuxième temps, il le compare à une base de données suisse alimentée par les écoles. Le résultat est donné par le logiciel sous forme de pourcentage de copier-coller et de plagiat</w:t>
      </w:r>
      <w:r w:rsidR="00CB57AA">
        <w:rPr>
          <w:bCs/>
          <w:iCs/>
        </w:rPr>
        <w:t xml:space="preserve"> et </w:t>
      </w:r>
      <w:r w:rsidR="00CB57AA" w:rsidRPr="003B047C">
        <w:rPr>
          <w:b/>
          <w:bCs/>
          <w:iCs/>
        </w:rPr>
        <w:t>amène aux sanctions suivantes</w:t>
      </w:r>
      <w:r w:rsidRPr="006104BE">
        <w:rPr>
          <w:bCs/>
          <w:iCs/>
        </w:rPr>
        <w:t xml:space="preserve">. </w:t>
      </w:r>
    </w:p>
    <w:p w14:paraId="13CC50A6" w14:textId="77777777" w:rsidR="0092443B" w:rsidRDefault="00CB57AA" w:rsidP="00E63606">
      <w:pPr>
        <w:pStyle w:val="Paragraphedeliste"/>
        <w:numPr>
          <w:ilvl w:val="0"/>
          <w:numId w:val="12"/>
        </w:numPr>
        <w:tabs>
          <w:tab w:val="left" w:pos="851"/>
        </w:tabs>
        <w:spacing w:before="120"/>
        <w:jc w:val="both"/>
        <w:rPr>
          <w:bCs/>
          <w:iCs/>
        </w:rPr>
      </w:pPr>
      <w:r w:rsidRPr="0092443B">
        <w:rPr>
          <w:b/>
          <w:bCs/>
          <w:iCs/>
        </w:rPr>
        <w:t>Jusqu’à 10%</w:t>
      </w:r>
      <w:r w:rsidRPr="00CB57AA">
        <w:rPr>
          <w:bCs/>
          <w:iCs/>
        </w:rPr>
        <w:t> : m</w:t>
      </w:r>
      <w:r w:rsidR="0098623F" w:rsidRPr="00CB57AA">
        <w:rPr>
          <w:bCs/>
          <w:iCs/>
        </w:rPr>
        <w:t>arge</w:t>
      </w:r>
      <w:r w:rsidR="006761C4" w:rsidRPr="00CB57AA">
        <w:rPr>
          <w:bCs/>
          <w:iCs/>
        </w:rPr>
        <w:t xml:space="preserve"> de tolérance</w:t>
      </w:r>
      <w:r w:rsidRPr="00CB57AA">
        <w:rPr>
          <w:bCs/>
          <w:iCs/>
        </w:rPr>
        <w:t xml:space="preserve"> (aucune sanction)</w:t>
      </w:r>
    </w:p>
    <w:p w14:paraId="203EB1DF" w14:textId="77777777" w:rsidR="00CB57AA" w:rsidRPr="006104BE" w:rsidRDefault="00CB57AA" w:rsidP="00E63606">
      <w:pPr>
        <w:pStyle w:val="Paragraphedeliste"/>
        <w:numPr>
          <w:ilvl w:val="0"/>
          <w:numId w:val="12"/>
        </w:numPr>
        <w:tabs>
          <w:tab w:val="left" w:pos="851"/>
        </w:tabs>
        <w:spacing w:before="120"/>
        <w:jc w:val="both"/>
        <w:rPr>
          <w:bCs/>
          <w:iCs/>
        </w:rPr>
      </w:pPr>
      <w:r w:rsidRPr="0092443B">
        <w:rPr>
          <w:b/>
          <w:bCs/>
          <w:iCs/>
        </w:rPr>
        <w:t>Entre 11% et 59 %,</w:t>
      </w:r>
      <w:r>
        <w:rPr>
          <w:bCs/>
          <w:iCs/>
        </w:rPr>
        <w:t xml:space="preserve"> </w:t>
      </w:r>
      <w:r w:rsidRPr="006104BE">
        <w:rPr>
          <w:bCs/>
          <w:iCs/>
        </w:rPr>
        <w:t xml:space="preserve">la note se voit diminuée selon la méthode suivante : </w:t>
      </w:r>
    </w:p>
    <w:p w14:paraId="203A6904" w14:textId="77777777" w:rsidR="00CB57AA" w:rsidRDefault="00CB57AA" w:rsidP="00E63606">
      <w:pPr>
        <w:pStyle w:val="Paragraphedeliste"/>
        <w:numPr>
          <w:ilvl w:val="1"/>
          <w:numId w:val="12"/>
        </w:numPr>
        <w:tabs>
          <w:tab w:val="left" w:pos="851"/>
        </w:tabs>
        <w:spacing w:before="120"/>
        <w:jc w:val="both"/>
        <w:rPr>
          <w:bCs/>
          <w:iCs/>
        </w:rPr>
      </w:pPr>
      <w:r w:rsidRPr="006104BE">
        <w:rPr>
          <w:bCs/>
          <w:iCs/>
        </w:rPr>
        <w:t xml:space="preserve">(Taux de plagiat </w:t>
      </w:r>
      <w:r>
        <w:rPr>
          <w:bCs/>
          <w:iCs/>
        </w:rPr>
        <w:t>– marge de tolérance)</w:t>
      </w:r>
      <w:r w:rsidRPr="006104BE">
        <w:rPr>
          <w:bCs/>
          <w:iCs/>
        </w:rPr>
        <w:t xml:space="preserve"> x 2 =points à enlever</w:t>
      </w:r>
      <w:r>
        <w:rPr>
          <w:bCs/>
          <w:iCs/>
        </w:rPr>
        <w:t xml:space="preserve"> dans la grille d’évaluation, rubrique pénalité plagiat (la grille d’évaluation </w:t>
      </w:r>
      <w:r w:rsidR="0092443B" w:rsidRPr="0092443B">
        <w:rPr>
          <w:bCs/>
          <w:iCs/>
        </w:rPr>
        <w:t>se trouve à la page 13</w:t>
      </w:r>
      <w:r w:rsidRPr="0092443B">
        <w:rPr>
          <w:bCs/>
          <w:iCs/>
        </w:rPr>
        <w:t>)</w:t>
      </w:r>
      <w:r w:rsidRPr="006104BE">
        <w:rPr>
          <w:bCs/>
          <w:iCs/>
        </w:rPr>
        <w:t xml:space="preserve">. </w:t>
      </w:r>
    </w:p>
    <w:p w14:paraId="7BDB9059" w14:textId="77777777" w:rsidR="0092443B" w:rsidRPr="006104BE" w:rsidRDefault="0092443B" w:rsidP="00A020E0">
      <w:pPr>
        <w:pStyle w:val="Paragraphedeliste"/>
        <w:tabs>
          <w:tab w:val="left" w:pos="851"/>
        </w:tabs>
        <w:spacing w:before="120"/>
        <w:ind w:left="1440"/>
        <w:jc w:val="both"/>
        <w:rPr>
          <w:bCs/>
          <w:iCs/>
        </w:rPr>
      </w:pPr>
    </w:p>
    <w:p w14:paraId="313D94A1" w14:textId="77777777" w:rsidR="00CB57AA" w:rsidRDefault="00CB57AA" w:rsidP="00E63606">
      <w:pPr>
        <w:pStyle w:val="Paragraphedeliste"/>
        <w:numPr>
          <w:ilvl w:val="1"/>
          <w:numId w:val="12"/>
        </w:numPr>
        <w:tabs>
          <w:tab w:val="left" w:pos="851"/>
        </w:tabs>
        <w:spacing w:before="120"/>
        <w:jc w:val="both"/>
        <w:rPr>
          <w:bCs/>
          <w:iCs/>
        </w:rPr>
      </w:pPr>
      <w:r>
        <w:rPr>
          <w:rFonts w:ascii="Courier New" w:hAnsi="Courier New" w:cs="Courier New"/>
          <w:noProof/>
          <w:sz w:val="20"/>
          <w:lang w:val="fr-CH" w:eastAsia="fr-CH"/>
        </w:rPr>
        <mc:AlternateContent>
          <mc:Choice Requires="wps">
            <w:drawing>
              <wp:anchor distT="0" distB="0" distL="114300" distR="114300" simplePos="0" relativeHeight="251671040" behindDoc="0" locked="0" layoutInCell="1" allowOverlap="1" wp14:anchorId="36F661F5" wp14:editId="2518C05C">
                <wp:simplePos x="0" y="0"/>
                <wp:positionH relativeFrom="column">
                  <wp:posOffset>118110</wp:posOffset>
                </wp:positionH>
                <wp:positionV relativeFrom="paragraph">
                  <wp:posOffset>35560</wp:posOffset>
                </wp:positionV>
                <wp:extent cx="588645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5886450" cy="75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189BD" id="Rectangle 8" o:spid="_x0000_s1026" style="position:absolute;margin-left:9.3pt;margin-top:2.8pt;width:463.5pt;height:5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" filled="f" strokecolor="black [3213]" strokeweight="1.5pt"/>
            </w:pict>
          </mc:Fallback>
        </mc:AlternateContent>
      </w:r>
      <w:r>
        <w:rPr>
          <w:bCs/>
          <w:iCs/>
        </w:rPr>
        <w:t>Exemple :</w:t>
      </w:r>
    </w:p>
    <w:p w14:paraId="227BA65A" w14:textId="77777777" w:rsidR="00CB57AA" w:rsidRDefault="00CB57AA" w:rsidP="00A020E0">
      <w:pPr>
        <w:pStyle w:val="Paragraphedeliste"/>
        <w:tabs>
          <w:tab w:val="left" w:pos="851"/>
        </w:tabs>
        <w:spacing w:before="120"/>
        <w:ind w:left="1440"/>
        <w:jc w:val="both"/>
        <w:rPr>
          <w:bCs/>
          <w:iCs/>
        </w:rPr>
      </w:pPr>
      <w:r w:rsidRPr="006104BE">
        <w:rPr>
          <w:bCs/>
          <w:iCs/>
        </w:rPr>
        <w:t>Si un travail est p</w:t>
      </w:r>
      <w:r>
        <w:rPr>
          <w:bCs/>
          <w:iCs/>
        </w:rPr>
        <w:t>l</w:t>
      </w:r>
      <w:r w:rsidRPr="006104BE">
        <w:rPr>
          <w:bCs/>
          <w:iCs/>
        </w:rPr>
        <w:t>agié à 24% : (24</w:t>
      </w:r>
      <w:r>
        <w:rPr>
          <w:bCs/>
          <w:iCs/>
        </w:rPr>
        <w:t xml:space="preserve">% </w:t>
      </w:r>
      <w:r w:rsidRPr="006104BE">
        <w:rPr>
          <w:bCs/>
          <w:iCs/>
        </w:rPr>
        <w:t>-</w:t>
      </w:r>
      <w:r>
        <w:rPr>
          <w:bCs/>
          <w:iCs/>
        </w:rPr>
        <w:t xml:space="preserve"> </w:t>
      </w:r>
      <w:r w:rsidRPr="006104BE">
        <w:rPr>
          <w:bCs/>
          <w:iCs/>
        </w:rPr>
        <w:t>10</w:t>
      </w:r>
      <w:r>
        <w:rPr>
          <w:bCs/>
          <w:iCs/>
        </w:rPr>
        <w:t>%</w:t>
      </w:r>
      <w:r w:rsidRPr="006104BE">
        <w:rPr>
          <w:bCs/>
          <w:iCs/>
        </w:rPr>
        <w:t>) x</w:t>
      </w:r>
      <w:r>
        <w:rPr>
          <w:bCs/>
          <w:iCs/>
        </w:rPr>
        <w:t xml:space="preserve"> </w:t>
      </w:r>
      <w:r w:rsidRPr="006104BE">
        <w:rPr>
          <w:bCs/>
          <w:iCs/>
        </w:rPr>
        <w:t>2 = 28% des points à enlever</w:t>
      </w:r>
      <w:r>
        <w:rPr>
          <w:bCs/>
          <w:iCs/>
        </w:rPr>
        <w:t xml:space="preserve">, </w:t>
      </w:r>
      <w:r w:rsidRPr="006104BE">
        <w:rPr>
          <w:bCs/>
          <w:iCs/>
        </w:rPr>
        <w:t xml:space="preserve">soit 28 points sur 100. </w:t>
      </w:r>
    </w:p>
    <w:p w14:paraId="7CA99792" w14:textId="77777777" w:rsidR="0092443B" w:rsidRPr="00CB57AA" w:rsidRDefault="0092443B" w:rsidP="00A020E0">
      <w:pPr>
        <w:pStyle w:val="Paragraphedeliste"/>
        <w:tabs>
          <w:tab w:val="left" w:pos="851"/>
        </w:tabs>
        <w:spacing w:before="120"/>
        <w:ind w:left="1440"/>
        <w:jc w:val="both"/>
        <w:rPr>
          <w:bCs/>
          <w:iCs/>
        </w:rPr>
      </w:pPr>
    </w:p>
    <w:p w14:paraId="1128A3D1" w14:textId="77777777" w:rsidR="006761C4" w:rsidRPr="00CB57AA" w:rsidRDefault="0098623F" w:rsidP="00E63606">
      <w:pPr>
        <w:pStyle w:val="Paragraphedeliste"/>
        <w:numPr>
          <w:ilvl w:val="0"/>
          <w:numId w:val="12"/>
        </w:numPr>
        <w:tabs>
          <w:tab w:val="left" w:pos="851"/>
        </w:tabs>
        <w:spacing w:before="120"/>
        <w:jc w:val="both"/>
        <w:rPr>
          <w:bCs/>
          <w:iCs/>
        </w:rPr>
      </w:pPr>
      <w:r w:rsidRPr="003B047C">
        <w:rPr>
          <w:b/>
          <w:bCs/>
          <w:iCs/>
        </w:rPr>
        <w:t>Dès</w:t>
      </w:r>
      <w:r w:rsidR="006761C4" w:rsidRPr="003B047C">
        <w:rPr>
          <w:b/>
          <w:bCs/>
          <w:iCs/>
        </w:rPr>
        <w:t xml:space="preserve"> 60% de plagiat</w:t>
      </w:r>
      <w:r w:rsidR="006761C4" w:rsidRPr="00CB57AA">
        <w:rPr>
          <w:bCs/>
          <w:iCs/>
        </w:rPr>
        <w:t xml:space="preserve">, le travail est considéré comme tricherie et </w:t>
      </w:r>
      <w:r w:rsidR="006761C4" w:rsidRPr="003B047C">
        <w:rPr>
          <w:b/>
          <w:bCs/>
          <w:iCs/>
        </w:rPr>
        <w:t>reçoit la note 1.</w:t>
      </w:r>
    </w:p>
    <w:p w14:paraId="5F21526E" w14:textId="77777777" w:rsidR="006104BE" w:rsidRDefault="006104BE" w:rsidP="00E63606">
      <w:pPr>
        <w:pStyle w:val="Paragraphedeliste"/>
        <w:numPr>
          <w:ilvl w:val="0"/>
          <w:numId w:val="12"/>
        </w:numPr>
        <w:tabs>
          <w:tab w:val="left" w:pos="851"/>
        </w:tabs>
        <w:spacing w:before="120"/>
        <w:jc w:val="both"/>
        <w:rPr>
          <w:bCs/>
          <w:iCs/>
        </w:rPr>
      </w:pPr>
      <w:r w:rsidRPr="0092443B">
        <w:rPr>
          <w:b/>
          <w:bCs/>
          <w:iCs/>
        </w:rPr>
        <w:t>En cas de mauvais référencement</w:t>
      </w:r>
      <w:r w:rsidRPr="0092443B">
        <w:rPr>
          <w:bCs/>
          <w:iCs/>
        </w:rPr>
        <w:t xml:space="preserve"> (par exemple : sans référence en bas de page et uniquement dans la bibliographie), les points perdus sont divisés par 2.</w:t>
      </w:r>
    </w:p>
    <w:p w14:paraId="1C642712" w14:textId="77777777" w:rsidR="0092443B" w:rsidRPr="0092443B" w:rsidRDefault="0092443B" w:rsidP="00A020E0">
      <w:pPr>
        <w:pStyle w:val="Paragraphedeliste"/>
        <w:tabs>
          <w:tab w:val="left" w:pos="851"/>
        </w:tabs>
        <w:spacing w:before="120"/>
        <w:ind w:left="720"/>
        <w:jc w:val="both"/>
        <w:rPr>
          <w:bCs/>
          <w:iCs/>
        </w:rPr>
      </w:pPr>
    </w:p>
    <w:p w14:paraId="493BA09A" w14:textId="77777777" w:rsidR="00CB57AA" w:rsidRDefault="00816ACE" w:rsidP="00E63606">
      <w:pPr>
        <w:pStyle w:val="Paragraphedeliste"/>
        <w:numPr>
          <w:ilvl w:val="1"/>
          <w:numId w:val="12"/>
        </w:numPr>
        <w:tabs>
          <w:tab w:val="left" w:pos="851"/>
        </w:tabs>
        <w:spacing w:before="120"/>
        <w:jc w:val="both"/>
        <w:rPr>
          <w:bCs/>
          <w:iCs/>
        </w:rPr>
      </w:pPr>
      <w:r>
        <w:rPr>
          <w:rFonts w:ascii="Courier New" w:hAnsi="Courier New" w:cs="Courier New"/>
          <w:noProof/>
          <w:sz w:val="20"/>
          <w:lang w:val="fr-CH" w:eastAsia="fr-CH"/>
        </w:rPr>
        <mc:AlternateContent>
          <mc:Choice Requires="wps">
            <w:drawing>
              <wp:anchor distT="0" distB="0" distL="114300" distR="114300" simplePos="0" relativeHeight="251674112" behindDoc="0" locked="0" layoutInCell="1" allowOverlap="1" wp14:anchorId="4198406B" wp14:editId="08EC2F27">
                <wp:simplePos x="0" y="0"/>
                <wp:positionH relativeFrom="column">
                  <wp:posOffset>118110</wp:posOffset>
                </wp:positionH>
                <wp:positionV relativeFrom="paragraph">
                  <wp:posOffset>36830</wp:posOffset>
                </wp:positionV>
                <wp:extent cx="5886450" cy="7524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5886450" cy="75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B83E4" id="Rectangle 13" o:spid="_x0000_s1026" style="position:absolute;margin-left:9.3pt;margin-top:2.9pt;width:463.5pt;height:59.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" filled="f" strokecolor="black [3213]" strokeweight="1.5pt"/>
            </w:pict>
          </mc:Fallback>
        </mc:AlternateContent>
      </w:r>
      <w:r w:rsidR="00CB57AA">
        <w:rPr>
          <w:bCs/>
          <w:iCs/>
        </w:rPr>
        <w:t>Exemple :</w:t>
      </w:r>
    </w:p>
    <w:p w14:paraId="0F8CFD3A" w14:textId="77777777" w:rsidR="006104BE" w:rsidRDefault="006104BE" w:rsidP="00A020E0">
      <w:pPr>
        <w:pStyle w:val="Paragraphedeliste"/>
        <w:tabs>
          <w:tab w:val="left" w:pos="851"/>
        </w:tabs>
        <w:spacing w:before="120"/>
        <w:ind w:left="1440" w:hanging="447"/>
        <w:jc w:val="both"/>
        <w:rPr>
          <w:bCs/>
          <w:iCs/>
        </w:rPr>
      </w:pPr>
      <w:r w:rsidRPr="006104BE">
        <w:rPr>
          <w:bCs/>
          <w:iCs/>
        </w:rPr>
        <w:t xml:space="preserve">Si un travail est </w:t>
      </w:r>
      <w:r>
        <w:rPr>
          <w:bCs/>
          <w:iCs/>
        </w:rPr>
        <w:t>mal référencé</w:t>
      </w:r>
      <w:r w:rsidRPr="006104BE">
        <w:rPr>
          <w:bCs/>
          <w:iCs/>
        </w:rPr>
        <w:t xml:space="preserve"> à 24% : (24</w:t>
      </w:r>
      <w:r>
        <w:rPr>
          <w:bCs/>
          <w:iCs/>
        </w:rPr>
        <w:t xml:space="preserve">% </w:t>
      </w:r>
      <w:r w:rsidRPr="006104BE">
        <w:rPr>
          <w:bCs/>
          <w:iCs/>
        </w:rPr>
        <w:t>-</w:t>
      </w:r>
      <w:r>
        <w:rPr>
          <w:bCs/>
          <w:iCs/>
        </w:rPr>
        <w:t xml:space="preserve"> </w:t>
      </w:r>
      <w:r w:rsidRPr="006104BE">
        <w:rPr>
          <w:bCs/>
          <w:iCs/>
        </w:rPr>
        <w:t>10</w:t>
      </w:r>
      <w:r>
        <w:rPr>
          <w:bCs/>
          <w:iCs/>
        </w:rPr>
        <w:t>%</w:t>
      </w:r>
      <w:r w:rsidRPr="006104BE">
        <w:rPr>
          <w:bCs/>
          <w:iCs/>
        </w:rPr>
        <w:t>) x</w:t>
      </w:r>
      <w:r>
        <w:rPr>
          <w:bCs/>
          <w:iCs/>
        </w:rPr>
        <w:t xml:space="preserve"> </w:t>
      </w:r>
      <w:r w:rsidRPr="006104BE">
        <w:rPr>
          <w:bCs/>
          <w:iCs/>
        </w:rPr>
        <w:t xml:space="preserve">2 </w:t>
      </w:r>
      <w:r>
        <w:rPr>
          <w:bCs/>
          <w:iCs/>
        </w:rPr>
        <w:t>/ 2 = 14</w:t>
      </w:r>
      <w:r w:rsidRPr="006104BE">
        <w:rPr>
          <w:bCs/>
          <w:iCs/>
        </w:rPr>
        <w:t>% des points à enlever</w:t>
      </w:r>
      <w:r>
        <w:rPr>
          <w:bCs/>
          <w:iCs/>
        </w:rPr>
        <w:t>, soit 14</w:t>
      </w:r>
      <w:r w:rsidRPr="006104BE">
        <w:rPr>
          <w:bCs/>
          <w:iCs/>
        </w:rPr>
        <w:t xml:space="preserve"> points sur 100. </w:t>
      </w:r>
    </w:p>
    <w:p w14:paraId="2EDB6646" w14:textId="77777777" w:rsidR="00816ACE" w:rsidRDefault="00816ACE" w:rsidP="00A020E0">
      <w:pPr>
        <w:tabs>
          <w:tab w:val="left" w:pos="851"/>
        </w:tabs>
        <w:spacing w:before="120"/>
        <w:jc w:val="both"/>
        <w:rPr>
          <w:bCs/>
          <w:iCs/>
        </w:rPr>
      </w:pPr>
    </w:p>
    <w:p w14:paraId="31EF5ADB" w14:textId="77777777" w:rsidR="006761C4" w:rsidRDefault="00816ACE" w:rsidP="00A020E0">
      <w:pPr>
        <w:tabs>
          <w:tab w:val="left" w:pos="851"/>
        </w:tabs>
        <w:spacing w:before="120"/>
        <w:jc w:val="both"/>
        <w:rPr>
          <w:bCs/>
          <w:iCs/>
        </w:rPr>
      </w:pPr>
      <w:r>
        <w:rPr>
          <w:bCs/>
          <w:iCs/>
        </w:rPr>
        <w:t>L</w:t>
      </w:r>
      <w:r w:rsidR="006761C4" w:rsidRPr="006104BE">
        <w:rPr>
          <w:bCs/>
          <w:iCs/>
        </w:rPr>
        <w:t xml:space="preserve">es sources citées en bas de page </w:t>
      </w:r>
      <w:r w:rsidR="006761C4" w:rsidRPr="003B047C">
        <w:rPr>
          <w:b/>
          <w:bCs/>
          <w:iCs/>
        </w:rPr>
        <w:t>ne sont nullement considérées</w:t>
      </w:r>
      <w:r w:rsidR="006761C4" w:rsidRPr="006104BE">
        <w:rPr>
          <w:bCs/>
          <w:iCs/>
        </w:rPr>
        <w:t xml:space="preserve"> </w:t>
      </w:r>
      <w:r w:rsidR="006761C4" w:rsidRPr="003B047C">
        <w:rPr>
          <w:b/>
          <w:bCs/>
          <w:iCs/>
        </w:rPr>
        <w:t>comme du plagiat</w:t>
      </w:r>
      <w:r w:rsidR="006761C4" w:rsidRPr="006104BE">
        <w:rPr>
          <w:bCs/>
          <w:iCs/>
        </w:rPr>
        <w:t xml:space="preserve"> et sont </w:t>
      </w:r>
      <w:r w:rsidR="006761C4" w:rsidRPr="003B047C">
        <w:rPr>
          <w:b/>
          <w:bCs/>
          <w:iCs/>
        </w:rPr>
        <w:t>exclues de la statistique</w:t>
      </w:r>
      <w:r w:rsidR="006761C4" w:rsidRPr="006104BE">
        <w:rPr>
          <w:bCs/>
          <w:iCs/>
        </w:rPr>
        <w:t xml:space="preserve">. </w:t>
      </w:r>
    </w:p>
    <w:p w14:paraId="467D4BB7" w14:textId="77777777" w:rsidR="006104BE" w:rsidRDefault="00816ACE" w:rsidP="00A020E0">
      <w:pPr>
        <w:tabs>
          <w:tab w:val="left" w:pos="851"/>
        </w:tabs>
        <w:spacing w:before="120"/>
        <w:jc w:val="both"/>
        <w:rPr>
          <w:bCs/>
          <w:iCs/>
        </w:rPr>
      </w:pPr>
      <w:r>
        <w:rPr>
          <w:bCs/>
          <w:iCs/>
        </w:rPr>
        <w:t xml:space="preserve">Vous devez copier la </w:t>
      </w:r>
      <w:r w:rsidRPr="003B047C">
        <w:rPr>
          <w:b/>
          <w:bCs/>
          <w:iCs/>
        </w:rPr>
        <w:t>« déclaration sur l’honneur »</w:t>
      </w:r>
      <w:r>
        <w:rPr>
          <w:bCs/>
          <w:iCs/>
        </w:rPr>
        <w:t xml:space="preserve"> selon le modèle ci-dessous </w:t>
      </w:r>
      <w:r w:rsidRPr="003B047C">
        <w:rPr>
          <w:b/>
          <w:bCs/>
          <w:iCs/>
        </w:rPr>
        <w:t xml:space="preserve">sur la </w:t>
      </w:r>
      <w:r w:rsidR="003A4403" w:rsidRPr="003B047C">
        <w:rPr>
          <w:b/>
          <w:bCs/>
          <w:iCs/>
        </w:rPr>
        <w:t>dernière page</w:t>
      </w:r>
      <w:r w:rsidRPr="003B047C">
        <w:rPr>
          <w:b/>
          <w:bCs/>
          <w:iCs/>
        </w:rPr>
        <w:t xml:space="preserve"> de votre TPA</w:t>
      </w:r>
      <w:r>
        <w:rPr>
          <w:bCs/>
          <w:iCs/>
        </w:rPr>
        <w:t xml:space="preserve">. Cette déclaration doit être </w:t>
      </w:r>
      <w:r w:rsidRPr="003B047C">
        <w:rPr>
          <w:b/>
          <w:bCs/>
          <w:iCs/>
        </w:rPr>
        <w:t>complétée et signée par vous-même</w:t>
      </w:r>
      <w:r>
        <w:rPr>
          <w:bCs/>
          <w:iCs/>
        </w:rPr>
        <w:t xml:space="preserve">. Par cela </w:t>
      </w:r>
      <w:r w:rsidRPr="003B047C">
        <w:rPr>
          <w:b/>
          <w:bCs/>
          <w:iCs/>
        </w:rPr>
        <w:t>vous confirmez ne pas avoir triché</w:t>
      </w:r>
      <w:r>
        <w:rPr>
          <w:bCs/>
          <w:iCs/>
        </w:rPr>
        <w:t xml:space="preserve"> et, </w:t>
      </w:r>
      <w:r w:rsidRPr="003B047C">
        <w:rPr>
          <w:b/>
          <w:bCs/>
          <w:iCs/>
        </w:rPr>
        <w:t>dans le cas de tricherie, vous en prenez la responsabilité</w:t>
      </w:r>
      <w:r>
        <w:rPr>
          <w:bCs/>
          <w:iCs/>
        </w:rPr>
        <w:t>.</w:t>
      </w:r>
    </w:p>
    <w:p w14:paraId="289DA6AA" w14:textId="4EF185D9" w:rsidR="00816ACE" w:rsidRDefault="00816ACE" w:rsidP="00A020E0">
      <w:pPr>
        <w:tabs>
          <w:tab w:val="left" w:pos="851"/>
        </w:tabs>
        <w:spacing w:before="120"/>
        <w:jc w:val="both"/>
        <w:rPr>
          <w:bCs/>
          <w:iCs/>
        </w:rPr>
      </w:pPr>
    </w:p>
    <w:p w14:paraId="430F8D11" w14:textId="77777777" w:rsidR="00816ACE" w:rsidRDefault="00816ACE" w:rsidP="00E63606">
      <w:pPr>
        <w:pStyle w:val="Titre2"/>
        <w:numPr>
          <w:ilvl w:val="2"/>
          <w:numId w:val="14"/>
        </w:numPr>
        <w:tabs>
          <w:tab w:val="left" w:pos="851"/>
        </w:tabs>
        <w:spacing w:line="276" w:lineRule="auto"/>
      </w:pPr>
      <w:bookmarkStart w:id="10" w:name="_Toc29476505"/>
      <w:r w:rsidRPr="0084644F">
        <w:lastRenderedPageBreak/>
        <w:t>Déclaration sur l’honneur</w:t>
      </w:r>
      <w:bookmarkEnd w:id="10"/>
    </w:p>
    <w:p w14:paraId="46A39FB0" w14:textId="77777777" w:rsidR="00816ACE" w:rsidRPr="003736FF" w:rsidRDefault="0092443B" w:rsidP="00A020E0">
      <w:pPr>
        <w:tabs>
          <w:tab w:val="left" w:pos="851"/>
        </w:tabs>
        <w:spacing w:before="240" w:after="100" w:line="276" w:lineRule="auto"/>
        <w:jc w:val="both"/>
      </w:pPr>
      <w:r>
        <w:t>Je so</w:t>
      </w:r>
      <w:r w:rsidR="00816ACE" w:rsidRPr="003736FF">
        <w:t>ussigné(e) déclare sur l’honneur avoir pris connaissance des directives contenues dans le guide méthodique et avoir rédigé personnellement un travail conforme à leurs exigences. Celui-ci n’a pas d’autres sources que celles que j’ai indiquées systématiquement dans le texte (avec les citations entre guillemets et notes de bas de page) et dans la bibliographie.</w:t>
      </w:r>
    </w:p>
    <w:p w14:paraId="0E320CF7" w14:textId="77777777" w:rsidR="00816ACE" w:rsidRPr="003736FF" w:rsidRDefault="00816ACE" w:rsidP="00A020E0">
      <w:pPr>
        <w:tabs>
          <w:tab w:val="left" w:pos="851"/>
        </w:tabs>
        <w:spacing w:line="276" w:lineRule="auto"/>
        <w:jc w:val="both"/>
      </w:pPr>
      <w:r w:rsidRPr="003736FF">
        <w:t>J’ai pris connaissance qu’un travail basé sur du plagiat peut être considéré comme une fraude et sanctionné par la note 1.</w:t>
      </w:r>
    </w:p>
    <w:p w14:paraId="31281408" w14:textId="77777777" w:rsidR="00816ACE" w:rsidRPr="003736FF" w:rsidRDefault="00816ACE" w:rsidP="00A020E0">
      <w:pPr>
        <w:tabs>
          <w:tab w:val="left" w:pos="851"/>
        </w:tabs>
        <w:spacing w:line="276" w:lineRule="auto"/>
      </w:pPr>
    </w:p>
    <w:p w14:paraId="69954880" w14:textId="77777777" w:rsidR="00816ACE" w:rsidRPr="008930D0" w:rsidRDefault="00816ACE" w:rsidP="00A020E0">
      <w:pPr>
        <w:tabs>
          <w:tab w:val="left" w:pos="851"/>
          <w:tab w:val="left" w:leader="dot" w:pos="8931"/>
        </w:tabs>
        <w:spacing w:line="276" w:lineRule="auto"/>
        <w:rPr>
          <w:snapToGrid w:val="0"/>
        </w:rPr>
      </w:pPr>
      <w:r w:rsidRPr="008930D0">
        <w:rPr>
          <w:snapToGrid w:val="0"/>
        </w:rPr>
        <w:t>Lieu et date</w:t>
      </w:r>
      <w:r>
        <w:rPr>
          <w:snapToGrid w:val="0"/>
        </w:rPr>
        <w:t xml:space="preserve"> </w:t>
      </w:r>
      <w:r w:rsidRPr="008930D0">
        <w:rPr>
          <w:snapToGrid w:val="0"/>
        </w:rPr>
        <w:t xml:space="preserve">: </w:t>
      </w:r>
      <w:r w:rsidRPr="008930D0">
        <w:rPr>
          <w:snapToGrid w:val="0"/>
        </w:rPr>
        <w:tab/>
      </w:r>
    </w:p>
    <w:p w14:paraId="1F0B4F49" w14:textId="77777777" w:rsidR="00816ACE" w:rsidRPr="008930D0" w:rsidRDefault="00816ACE" w:rsidP="00A020E0">
      <w:pPr>
        <w:tabs>
          <w:tab w:val="left" w:pos="851"/>
          <w:tab w:val="left" w:leader="dot" w:pos="8931"/>
        </w:tabs>
        <w:spacing w:line="276" w:lineRule="auto"/>
        <w:rPr>
          <w:snapToGrid w:val="0"/>
        </w:rPr>
      </w:pPr>
      <w:r w:rsidRPr="008930D0">
        <w:rPr>
          <w:snapToGrid w:val="0"/>
        </w:rPr>
        <w:t>Nom de la personne en formation</w:t>
      </w:r>
      <w:r>
        <w:rPr>
          <w:snapToGrid w:val="0"/>
        </w:rPr>
        <w:t xml:space="preserve"> </w:t>
      </w:r>
      <w:r w:rsidRPr="008930D0">
        <w:rPr>
          <w:snapToGrid w:val="0"/>
        </w:rPr>
        <w:t xml:space="preserve">: </w:t>
      </w:r>
      <w:r w:rsidRPr="008930D0">
        <w:rPr>
          <w:snapToGrid w:val="0"/>
        </w:rPr>
        <w:tab/>
      </w:r>
    </w:p>
    <w:p w14:paraId="0FED75DE" w14:textId="77777777" w:rsidR="00816ACE" w:rsidRPr="008930D0" w:rsidRDefault="00816ACE" w:rsidP="00A020E0">
      <w:pPr>
        <w:tabs>
          <w:tab w:val="left" w:pos="851"/>
          <w:tab w:val="left" w:leader="dot" w:pos="8931"/>
        </w:tabs>
        <w:spacing w:line="276" w:lineRule="auto"/>
        <w:rPr>
          <w:snapToGrid w:val="0"/>
        </w:rPr>
      </w:pPr>
      <w:r w:rsidRPr="008930D0">
        <w:rPr>
          <w:snapToGrid w:val="0"/>
        </w:rPr>
        <w:t xml:space="preserve">N° du cours : </w:t>
      </w:r>
      <w:r w:rsidRPr="008930D0">
        <w:rPr>
          <w:snapToGrid w:val="0"/>
        </w:rPr>
        <w:tab/>
      </w:r>
    </w:p>
    <w:p w14:paraId="23CF9107" w14:textId="77777777" w:rsidR="00816ACE" w:rsidRPr="008930D0" w:rsidRDefault="00816ACE" w:rsidP="00A020E0">
      <w:pPr>
        <w:tabs>
          <w:tab w:val="left" w:pos="851"/>
          <w:tab w:val="left" w:leader="dot" w:pos="8931"/>
        </w:tabs>
        <w:spacing w:line="276" w:lineRule="auto"/>
        <w:rPr>
          <w:snapToGrid w:val="0"/>
        </w:rPr>
      </w:pPr>
      <w:r w:rsidRPr="008930D0">
        <w:rPr>
          <w:snapToGrid w:val="0"/>
        </w:rPr>
        <w:t xml:space="preserve">Profession : </w:t>
      </w:r>
      <w:r w:rsidRPr="008930D0">
        <w:rPr>
          <w:snapToGrid w:val="0"/>
        </w:rPr>
        <w:tab/>
      </w:r>
    </w:p>
    <w:p w14:paraId="6CFB890A" w14:textId="77777777" w:rsidR="00816ACE" w:rsidRPr="008930D0" w:rsidRDefault="00816ACE" w:rsidP="00A020E0">
      <w:pPr>
        <w:tabs>
          <w:tab w:val="left" w:pos="851"/>
          <w:tab w:val="left" w:leader="dot" w:pos="9356"/>
        </w:tabs>
        <w:spacing w:line="276" w:lineRule="auto"/>
        <w:rPr>
          <w:snapToGrid w:val="0"/>
        </w:rPr>
      </w:pPr>
    </w:p>
    <w:p w14:paraId="08C53A20" w14:textId="77777777" w:rsidR="00816ACE" w:rsidRPr="008930D0" w:rsidRDefault="00816ACE" w:rsidP="00A020E0">
      <w:pPr>
        <w:pStyle w:val="Corpsdetexte"/>
        <w:tabs>
          <w:tab w:val="left" w:pos="851"/>
          <w:tab w:val="left" w:pos="3032"/>
          <w:tab w:val="left" w:leader="dot" w:pos="8931"/>
        </w:tabs>
        <w:spacing w:line="276" w:lineRule="auto"/>
        <w:rPr>
          <w:szCs w:val="24"/>
        </w:rPr>
      </w:pPr>
      <w:r w:rsidRPr="008930D0">
        <w:rPr>
          <w:szCs w:val="24"/>
        </w:rPr>
        <w:t>Signature</w:t>
      </w:r>
      <w:r>
        <w:rPr>
          <w:szCs w:val="24"/>
        </w:rPr>
        <w:t xml:space="preserve"> </w:t>
      </w:r>
      <w:r w:rsidRPr="008930D0">
        <w:rPr>
          <w:szCs w:val="24"/>
        </w:rPr>
        <w:t xml:space="preserve">: </w:t>
      </w:r>
      <w:r w:rsidRPr="008930D0">
        <w:rPr>
          <w:szCs w:val="24"/>
        </w:rPr>
        <w:tab/>
      </w:r>
    </w:p>
    <w:p w14:paraId="115389E9" w14:textId="77777777" w:rsidR="00816ACE" w:rsidRPr="003736FF" w:rsidRDefault="00816ACE" w:rsidP="00A020E0">
      <w:pPr>
        <w:tabs>
          <w:tab w:val="left" w:pos="851"/>
        </w:tabs>
        <w:spacing w:line="276" w:lineRule="auto"/>
      </w:pPr>
    </w:p>
    <w:p w14:paraId="4CDE7088" w14:textId="77777777" w:rsidR="00816ACE" w:rsidRDefault="00816ACE" w:rsidP="00A020E0">
      <w:pPr>
        <w:tabs>
          <w:tab w:val="left" w:pos="851"/>
        </w:tabs>
        <w:spacing w:before="120"/>
        <w:jc w:val="both"/>
        <w:rPr>
          <w:bCs/>
          <w:iCs/>
        </w:rPr>
      </w:pPr>
    </w:p>
    <w:p w14:paraId="0C8FF6CA" w14:textId="77777777" w:rsidR="00816ACE" w:rsidRDefault="00816ACE" w:rsidP="00A020E0">
      <w:pPr>
        <w:tabs>
          <w:tab w:val="left" w:pos="851"/>
        </w:tabs>
        <w:spacing w:before="120"/>
        <w:jc w:val="both"/>
        <w:rPr>
          <w:bCs/>
          <w:iCs/>
        </w:rPr>
      </w:pPr>
    </w:p>
    <w:p w14:paraId="09FB4DA5" w14:textId="77777777" w:rsidR="00816ACE" w:rsidRDefault="00816ACE" w:rsidP="00A020E0">
      <w:pPr>
        <w:tabs>
          <w:tab w:val="left" w:pos="851"/>
        </w:tabs>
        <w:spacing w:before="120"/>
        <w:jc w:val="both"/>
        <w:rPr>
          <w:bCs/>
          <w:iCs/>
        </w:rPr>
      </w:pPr>
    </w:p>
    <w:p w14:paraId="08DE7781" w14:textId="77777777" w:rsidR="00816ACE" w:rsidRDefault="00816ACE" w:rsidP="00A020E0">
      <w:pPr>
        <w:tabs>
          <w:tab w:val="left" w:pos="851"/>
        </w:tabs>
        <w:spacing w:before="120"/>
        <w:jc w:val="both"/>
        <w:rPr>
          <w:bCs/>
          <w:iCs/>
        </w:rPr>
      </w:pPr>
    </w:p>
    <w:p w14:paraId="599B4B0E" w14:textId="77777777" w:rsidR="00816ACE" w:rsidRDefault="00816ACE" w:rsidP="00A020E0">
      <w:pPr>
        <w:tabs>
          <w:tab w:val="left" w:pos="851"/>
        </w:tabs>
        <w:spacing w:before="120"/>
        <w:jc w:val="both"/>
        <w:rPr>
          <w:bCs/>
          <w:iCs/>
        </w:rPr>
      </w:pPr>
    </w:p>
    <w:p w14:paraId="359B44F5" w14:textId="77777777" w:rsidR="00816ACE" w:rsidRDefault="00816ACE" w:rsidP="00A020E0">
      <w:pPr>
        <w:tabs>
          <w:tab w:val="left" w:pos="851"/>
        </w:tabs>
        <w:spacing w:before="120"/>
        <w:jc w:val="both"/>
        <w:rPr>
          <w:bCs/>
          <w:iCs/>
        </w:rPr>
      </w:pPr>
    </w:p>
    <w:p w14:paraId="20B141EC" w14:textId="77777777" w:rsidR="00816ACE" w:rsidRDefault="00816ACE" w:rsidP="00A020E0">
      <w:pPr>
        <w:tabs>
          <w:tab w:val="left" w:pos="851"/>
        </w:tabs>
        <w:spacing w:before="120"/>
        <w:jc w:val="both"/>
        <w:rPr>
          <w:bCs/>
          <w:iCs/>
        </w:rPr>
      </w:pPr>
    </w:p>
    <w:p w14:paraId="4B3AC92F" w14:textId="77777777" w:rsidR="00816ACE" w:rsidRDefault="00816ACE" w:rsidP="00A020E0">
      <w:pPr>
        <w:tabs>
          <w:tab w:val="left" w:pos="851"/>
        </w:tabs>
        <w:spacing w:before="120"/>
        <w:jc w:val="both"/>
        <w:rPr>
          <w:bCs/>
          <w:iCs/>
        </w:rPr>
      </w:pPr>
    </w:p>
    <w:p w14:paraId="2944F0BC" w14:textId="77777777" w:rsidR="00816ACE" w:rsidRDefault="00816ACE" w:rsidP="00A020E0">
      <w:pPr>
        <w:tabs>
          <w:tab w:val="left" w:pos="851"/>
        </w:tabs>
        <w:spacing w:before="120"/>
        <w:jc w:val="both"/>
        <w:rPr>
          <w:bCs/>
          <w:iCs/>
        </w:rPr>
      </w:pPr>
    </w:p>
    <w:p w14:paraId="54D41BE9" w14:textId="77777777" w:rsidR="00816ACE" w:rsidRDefault="00816ACE" w:rsidP="00A020E0">
      <w:pPr>
        <w:tabs>
          <w:tab w:val="left" w:pos="851"/>
        </w:tabs>
        <w:spacing w:before="120"/>
        <w:jc w:val="both"/>
        <w:rPr>
          <w:bCs/>
          <w:iCs/>
        </w:rPr>
      </w:pPr>
    </w:p>
    <w:p w14:paraId="683F9BA6" w14:textId="77777777" w:rsidR="00816ACE" w:rsidRDefault="00816ACE" w:rsidP="00A020E0">
      <w:pPr>
        <w:tabs>
          <w:tab w:val="left" w:pos="851"/>
        </w:tabs>
        <w:spacing w:before="120"/>
        <w:jc w:val="both"/>
        <w:rPr>
          <w:bCs/>
          <w:iCs/>
        </w:rPr>
      </w:pPr>
    </w:p>
    <w:p w14:paraId="6B431F9F" w14:textId="77777777" w:rsidR="00816ACE" w:rsidRDefault="00816ACE" w:rsidP="00A020E0">
      <w:pPr>
        <w:tabs>
          <w:tab w:val="left" w:pos="851"/>
        </w:tabs>
        <w:spacing w:before="120"/>
        <w:jc w:val="both"/>
        <w:rPr>
          <w:bCs/>
          <w:iCs/>
        </w:rPr>
      </w:pPr>
    </w:p>
    <w:p w14:paraId="0920FB52" w14:textId="77777777" w:rsidR="00816ACE" w:rsidRDefault="00816ACE" w:rsidP="00A020E0">
      <w:pPr>
        <w:tabs>
          <w:tab w:val="left" w:pos="851"/>
        </w:tabs>
        <w:spacing w:before="120"/>
        <w:jc w:val="both"/>
        <w:rPr>
          <w:bCs/>
          <w:iCs/>
        </w:rPr>
      </w:pPr>
    </w:p>
    <w:p w14:paraId="51562346" w14:textId="77777777" w:rsidR="00816ACE" w:rsidRDefault="00816ACE" w:rsidP="00A020E0">
      <w:pPr>
        <w:tabs>
          <w:tab w:val="left" w:pos="851"/>
        </w:tabs>
        <w:spacing w:before="120"/>
        <w:jc w:val="both"/>
        <w:rPr>
          <w:bCs/>
          <w:iCs/>
        </w:rPr>
      </w:pPr>
    </w:p>
    <w:p w14:paraId="70940DE4" w14:textId="77777777" w:rsidR="00816ACE" w:rsidRDefault="00816ACE" w:rsidP="00A020E0">
      <w:pPr>
        <w:tabs>
          <w:tab w:val="left" w:pos="851"/>
        </w:tabs>
        <w:spacing w:before="120"/>
        <w:jc w:val="both"/>
        <w:rPr>
          <w:bCs/>
          <w:iCs/>
        </w:rPr>
      </w:pPr>
    </w:p>
    <w:p w14:paraId="229BB9E2" w14:textId="6B520DDD" w:rsidR="00816ACE" w:rsidRDefault="00816ACE" w:rsidP="00A020E0">
      <w:pPr>
        <w:tabs>
          <w:tab w:val="left" w:pos="851"/>
        </w:tabs>
        <w:spacing w:before="120"/>
        <w:jc w:val="both"/>
        <w:rPr>
          <w:bCs/>
          <w:iCs/>
        </w:rPr>
      </w:pPr>
    </w:p>
    <w:p w14:paraId="45EAD970" w14:textId="77777777" w:rsidR="00402BFD" w:rsidRDefault="00402BFD" w:rsidP="00A020E0">
      <w:pPr>
        <w:tabs>
          <w:tab w:val="left" w:pos="851"/>
        </w:tabs>
        <w:spacing w:before="120"/>
        <w:jc w:val="both"/>
        <w:rPr>
          <w:bCs/>
          <w:iCs/>
        </w:rPr>
      </w:pPr>
    </w:p>
    <w:p w14:paraId="0FC00934" w14:textId="77777777" w:rsidR="003C750F" w:rsidRDefault="003C750F" w:rsidP="00A020E0">
      <w:pPr>
        <w:tabs>
          <w:tab w:val="left" w:pos="851"/>
        </w:tabs>
        <w:spacing w:before="120"/>
        <w:jc w:val="both"/>
        <w:rPr>
          <w:bCs/>
          <w:iCs/>
        </w:rPr>
      </w:pPr>
    </w:p>
    <w:p w14:paraId="10614273" w14:textId="1BFE9022" w:rsidR="00816ACE" w:rsidRPr="00D56E03" w:rsidRDefault="00816ACE" w:rsidP="003C750F">
      <w:pPr>
        <w:pStyle w:val="Titre2"/>
        <w:numPr>
          <w:ilvl w:val="1"/>
          <w:numId w:val="14"/>
        </w:numPr>
        <w:tabs>
          <w:tab w:val="left" w:pos="851"/>
        </w:tabs>
        <w:spacing w:line="276" w:lineRule="auto"/>
      </w:pPr>
      <w:bookmarkStart w:id="11" w:name="_Toc29476506"/>
      <w:r w:rsidRPr="003736FF">
        <w:lastRenderedPageBreak/>
        <w:t>Grille d’évaluation</w:t>
      </w:r>
      <w:r>
        <w:t xml:space="preserve"> du TPA</w:t>
      </w:r>
      <w:bookmarkEnd w:id="11"/>
    </w:p>
    <w:tbl>
      <w:tblPr>
        <w:tblW w:w="5042" w:type="pct"/>
        <w:tblInd w:w="70" w:type="dxa"/>
        <w:tblCellMar>
          <w:left w:w="70" w:type="dxa"/>
          <w:right w:w="70" w:type="dxa"/>
        </w:tblCellMar>
        <w:tblLook w:val="04A0" w:firstRow="1" w:lastRow="0" w:firstColumn="1" w:lastColumn="0" w:noHBand="0" w:noVBand="1"/>
      </w:tblPr>
      <w:tblGrid>
        <w:gridCol w:w="2492"/>
        <w:gridCol w:w="5636"/>
        <w:gridCol w:w="1446"/>
      </w:tblGrid>
      <w:tr w:rsidR="00EB3437" w:rsidRPr="0049003A" w14:paraId="20FBCA0D" w14:textId="77777777" w:rsidTr="003C750F">
        <w:trPr>
          <w:trHeight w:val="322"/>
        </w:trPr>
        <w:tc>
          <w:tcPr>
            <w:tcW w:w="8128" w:type="dxa"/>
            <w:gridSpan w:val="2"/>
            <w:tcBorders>
              <w:top w:val="nil"/>
              <w:left w:val="nil"/>
              <w:bottom w:val="nil"/>
              <w:right w:val="nil"/>
            </w:tcBorders>
            <w:shd w:val="clear" w:color="000000" w:fill="969696"/>
            <w:noWrap/>
            <w:hideMark/>
          </w:tcPr>
          <w:p w14:paraId="32E6E60C" w14:textId="77777777" w:rsidR="00EB3437" w:rsidRPr="0049003A" w:rsidRDefault="00EB3437" w:rsidP="003C750F">
            <w:pPr>
              <w:spacing w:after="0" w:line="240" w:lineRule="auto"/>
              <w:rPr>
                <w:rFonts w:ascii="Calibri" w:hAnsi="Calibri"/>
                <w:color w:val="000000"/>
                <w:sz w:val="28"/>
                <w:szCs w:val="28"/>
                <w:lang w:val="fr-CH" w:eastAsia="fr-CH"/>
              </w:rPr>
            </w:pPr>
            <w:r w:rsidRPr="0049003A">
              <w:rPr>
                <w:rFonts w:ascii="Calibri" w:hAnsi="Calibri"/>
                <w:color w:val="000000"/>
                <w:sz w:val="28"/>
                <w:szCs w:val="28"/>
                <w:lang w:val="fr-CH" w:eastAsia="fr-CH"/>
              </w:rPr>
              <w:t>I. Document écrit</w:t>
            </w:r>
          </w:p>
        </w:tc>
        <w:tc>
          <w:tcPr>
            <w:tcW w:w="1446" w:type="dxa"/>
            <w:tcBorders>
              <w:top w:val="nil"/>
              <w:left w:val="nil"/>
              <w:bottom w:val="nil"/>
              <w:right w:val="nil"/>
            </w:tcBorders>
            <w:shd w:val="clear" w:color="000000" w:fill="969696"/>
            <w:hideMark/>
          </w:tcPr>
          <w:p w14:paraId="5F141879" w14:textId="77777777" w:rsidR="00EB3437" w:rsidRPr="0049003A" w:rsidRDefault="00EB3437" w:rsidP="003C750F">
            <w:pPr>
              <w:spacing w:after="0" w:line="240" w:lineRule="auto"/>
              <w:jc w:val="center"/>
              <w:rPr>
                <w:rFonts w:ascii="Calibri" w:hAnsi="Calibri"/>
                <w:color w:val="000000"/>
                <w:sz w:val="22"/>
                <w:szCs w:val="22"/>
                <w:lang w:val="fr-CH" w:eastAsia="fr-CH"/>
              </w:rPr>
            </w:pPr>
            <w:r w:rsidRPr="0049003A">
              <w:rPr>
                <w:rFonts w:ascii="Calibri" w:hAnsi="Calibri"/>
                <w:color w:val="000000"/>
                <w:sz w:val="22"/>
                <w:szCs w:val="22"/>
                <w:lang w:val="fr-CH" w:eastAsia="fr-CH"/>
              </w:rPr>
              <w:t> </w:t>
            </w:r>
          </w:p>
        </w:tc>
      </w:tr>
      <w:tr w:rsidR="00EB3437" w:rsidRPr="0049003A" w14:paraId="0348C895" w14:textId="77777777" w:rsidTr="003C750F">
        <w:trPr>
          <w:trHeight w:val="64"/>
        </w:trPr>
        <w:tc>
          <w:tcPr>
            <w:tcW w:w="2492" w:type="dxa"/>
            <w:tcBorders>
              <w:top w:val="nil"/>
              <w:left w:val="nil"/>
              <w:bottom w:val="nil"/>
              <w:right w:val="nil"/>
            </w:tcBorders>
            <w:shd w:val="clear" w:color="auto" w:fill="auto"/>
            <w:noWrap/>
            <w:hideMark/>
          </w:tcPr>
          <w:p w14:paraId="7683245E" w14:textId="77777777" w:rsidR="00EB3437" w:rsidRPr="0049003A" w:rsidRDefault="00EB3437" w:rsidP="003C750F">
            <w:pPr>
              <w:spacing w:after="0" w:line="240" w:lineRule="auto"/>
              <w:jc w:val="center"/>
              <w:rPr>
                <w:rFonts w:ascii="Calibri" w:hAnsi="Calibri"/>
                <w:color w:val="000000"/>
                <w:sz w:val="22"/>
                <w:szCs w:val="22"/>
                <w:lang w:val="fr-CH" w:eastAsia="fr-CH"/>
              </w:rPr>
            </w:pPr>
          </w:p>
        </w:tc>
        <w:tc>
          <w:tcPr>
            <w:tcW w:w="5636" w:type="dxa"/>
            <w:tcBorders>
              <w:top w:val="nil"/>
              <w:left w:val="nil"/>
              <w:bottom w:val="nil"/>
              <w:right w:val="nil"/>
            </w:tcBorders>
            <w:shd w:val="clear" w:color="auto" w:fill="auto"/>
            <w:noWrap/>
            <w:hideMark/>
          </w:tcPr>
          <w:p w14:paraId="20172D93"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343C2AF5" w14:textId="77777777" w:rsidR="00EB3437" w:rsidRPr="0049003A" w:rsidRDefault="00EB3437" w:rsidP="003C750F">
            <w:pPr>
              <w:spacing w:after="0" w:line="240" w:lineRule="auto"/>
              <w:rPr>
                <w:sz w:val="20"/>
                <w:szCs w:val="20"/>
                <w:lang w:val="fr-CH" w:eastAsia="fr-CH"/>
              </w:rPr>
            </w:pPr>
          </w:p>
        </w:tc>
      </w:tr>
      <w:tr w:rsidR="00EB3437" w:rsidRPr="0049003A" w14:paraId="19FC8FCA" w14:textId="77777777" w:rsidTr="003C750F">
        <w:trPr>
          <w:trHeight w:val="270"/>
        </w:trPr>
        <w:tc>
          <w:tcPr>
            <w:tcW w:w="2492" w:type="dxa"/>
            <w:tcBorders>
              <w:top w:val="nil"/>
              <w:left w:val="nil"/>
              <w:bottom w:val="nil"/>
              <w:right w:val="nil"/>
            </w:tcBorders>
            <w:shd w:val="clear" w:color="000000" w:fill="BFBFBF"/>
            <w:hideMark/>
          </w:tcPr>
          <w:p w14:paraId="1A43ABDC" w14:textId="77777777" w:rsidR="00EB3437" w:rsidRPr="0049003A" w:rsidRDefault="00EB3437" w:rsidP="003C750F">
            <w:pPr>
              <w:spacing w:after="0" w:line="240" w:lineRule="auto"/>
              <w:rPr>
                <w:rFonts w:ascii="Calibri" w:hAnsi="Calibri"/>
                <w:b/>
                <w:bCs/>
                <w:color w:val="000000"/>
                <w:sz w:val="20"/>
                <w:szCs w:val="20"/>
                <w:lang w:val="fr-CH" w:eastAsia="fr-CH"/>
              </w:rPr>
            </w:pPr>
            <w:r w:rsidRPr="0049003A">
              <w:rPr>
                <w:rFonts w:ascii="Calibri" w:hAnsi="Calibri"/>
                <w:b/>
                <w:bCs/>
                <w:color w:val="000000"/>
                <w:sz w:val="20"/>
                <w:szCs w:val="20"/>
                <w:lang w:val="fr-CH" w:eastAsia="fr-CH"/>
              </w:rPr>
              <w:t>Forme (présentation)</w:t>
            </w:r>
          </w:p>
        </w:tc>
        <w:tc>
          <w:tcPr>
            <w:tcW w:w="5636" w:type="dxa"/>
            <w:tcBorders>
              <w:top w:val="nil"/>
              <w:left w:val="nil"/>
              <w:bottom w:val="nil"/>
              <w:right w:val="nil"/>
            </w:tcBorders>
            <w:shd w:val="clear" w:color="auto" w:fill="auto"/>
            <w:hideMark/>
          </w:tcPr>
          <w:p w14:paraId="3124E573" w14:textId="77777777" w:rsidR="00EB3437" w:rsidRPr="0049003A" w:rsidRDefault="00EB3437" w:rsidP="003C750F">
            <w:pPr>
              <w:spacing w:after="0" w:line="240" w:lineRule="auto"/>
              <w:rPr>
                <w:rFonts w:ascii="Calibri" w:hAnsi="Calibri"/>
                <w:b/>
                <w:bCs/>
                <w:color w:val="000000"/>
                <w:sz w:val="20"/>
                <w:szCs w:val="20"/>
                <w:lang w:val="fr-CH" w:eastAsia="fr-CH"/>
              </w:rPr>
            </w:pPr>
          </w:p>
        </w:tc>
        <w:tc>
          <w:tcPr>
            <w:tcW w:w="1446" w:type="dxa"/>
            <w:tcBorders>
              <w:top w:val="nil"/>
              <w:left w:val="nil"/>
              <w:bottom w:val="nil"/>
              <w:right w:val="nil"/>
            </w:tcBorders>
            <w:shd w:val="clear" w:color="auto" w:fill="auto"/>
            <w:hideMark/>
          </w:tcPr>
          <w:p w14:paraId="6F83450A" w14:textId="77777777" w:rsidR="00EB3437" w:rsidRPr="0049003A" w:rsidRDefault="00EB3437" w:rsidP="003C750F">
            <w:pPr>
              <w:spacing w:after="0" w:line="240" w:lineRule="auto"/>
              <w:rPr>
                <w:sz w:val="20"/>
                <w:szCs w:val="20"/>
                <w:lang w:val="fr-CH" w:eastAsia="fr-CH"/>
              </w:rPr>
            </w:pPr>
          </w:p>
        </w:tc>
      </w:tr>
      <w:tr w:rsidR="00EB3437" w:rsidRPr="0049003A" w14:paraId="320D3072" w14:textId="77777777" w:rsidTr="003C750F">
        <w:trPr>
          <w:trHeight w:val="270"/>
        </w:trPr>
        <w:tc>
          <w:tcPr>
            <w:tcW w:w="249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0924F54E"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Page de titre</w:t>
            </w:r>
          </w:p>
        </w:tc>
        <w:tc>
          <w:tcPr>
            <w:tcW w:w="5636" w:type="dxa"/>
            <w:tcBorders>
              <w:top w:val="single" w:sz="8" w:space="0" w:color="BFBFBF"/>
              <w:left w:val="nil"/>
              <w:bottom w:val="single" w:sz="8" w:space="0" w:color="BFBFBF"/>
              <w:right w:val="single" w:sz="8" w:space="0" w:color="BFBFBF"/>
            </w:tcBorders>
            <w:shd w:val="clear" w:color="auto" w:fill="auto"/>
            <w:hideMark/>
          </w:tcPr>
          <w:p w14:paraId="69E3584C"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1446" w:type="dxa"/>
            <w:tcBorders>
              <w:top w:val="single" w:sz="8" w:space="0" w:color="BFBFBF"/>
              <w:left w:val="nil"/>
              <w:bottom w:val="single" w:sz="8" w:space="0" w:color="BFBFBF"/>
              <w:right w:val="single" w:sz="8" w:space="0" w:color="BFBFBF"/>
            </w:tcBorders>
            <w:shd w:val="clear" w:color="auto" w:fill="auto"/>
            <w:hideMark/>
          </w:tcPr>
          <w:p w14:paraId="51BF46D5"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 pt</w:t>
            </w:r>
          </w:p>
        </w:tc>
      </w:tr>
      <w:tr w:rsidR="00EB3437" w:rsidRPr="0049003A" w14:paraId="1A7786C4" w14:textId="77777777" w:rsidTr="003C750F">
        <w:trPr>
          <w:trHeight w:val="283"/>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3F0861CD"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Table des matières</w:t>
            </w:r>
          </w:p>
        </w:tc>
        <w:tc>
          <w:tcPr>
            <w:tcW w:w="5636" w:type="dxa"/>
            <w:tcBorders>
              <w:top w:val="nil"/>
              <w:left w:val="nil"/>
              <w:bottom w:val="single" w:sz="8" w:space="0" w:color="BFBFBF"/>
              <w:right w:val="single" w:sz="8" w:space="0" w:color="BFBFBF"/>
            </w:tcBorders>
            <w:shd w:val="clear" w:color="auto" w:fill="auto"/>
            <w:hideMark/>
          </w:tcPr>
          <w:p w14:paraId="3F9CCDE3" w14:textId="716F12DD"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Structure du travail (plan, titres, sous-titres, cohérence)</w:t>
            </w:r>
          </w:p>
        </w:tc>
        <w:tc>
          <w:tcPr>
            <w:tcW w:w="1446" w:type="dxa"/>
            <w:tcBorders>
              <w:top w:val="nil"/>
              <w:left w:val="nil"/>
              <w:bottom w:val="single" w:sz="8" w:space="0" w:color="BFBFBF"/>
              <w:right w:val="single" w:sz="8" w:space="0" w:color="BFBFBF"/>
            </w:tcBorders>
            <w:shd w:val="clear" w:color="auto" w:fill="auto"/>
            <w:hideMark/>
          </w:tcPr>
          <w:p w14:paraId="7D936430"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5 pts</w:t>
            </w:r>
          </w:p>
        </w:tc>
      </w:tr>
      <w:tr w:rsidR="00EB3437" w:rsidRPr="0049003A" w14:paraId="23386446" w14:textId="77777777" w:rsidTr="003C750F">
        <w:trPr>
          <w:trHeight w:val="450"/>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7679D475"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Mise en page</w:t>
            </w:r>
          </w:p>
        </w:tc>
        <w:tc>
          <w:tcPr>
            <w:tcW w:w="5636" w:type="dxa"/>
            <w:tcBorders>
              <w:top w:val="nil"/>
              <w:left w:val="nil"/>
              <w:bottom w:val="single" w:sz="8" w:space="0" w:color="BFBFBF"/>
              <w:right w:val="single" w:sz="8" w:space="0" w:color="BFBFBF"/>
            </w:tcBorders>
            <w:shd w:val="clear" w:color="auto" w:fill="auto"/>
            <w:hideMark/>
          </w:tcPr>
          <w:p w14:paraId="3AD882BE" w14:textId="4E611CC9"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Présentation générale, en-tête, pied de page, pages numérotées</w:t>
            </w:r>
          </w:p>
        </w:tc>
        <w:tc>
          <w:tcPr>
            <w:tcW w:w="1446" w:type="dxa"/>
            <w:tcBorders>
              <w:top w:val="nil"/>
              <w:left w:val="nil"/>
              <w:bottom w:val="single" w:sz="8" w:space="0" w:color="BFBFBF"/>
              <w:right w:val="single" w:sz="8" w:space="0" w:color="BFBFBF"/>
            </w:tcBorders>
            <w:shd w:val="clear" w:color="auto" w:fill="auto"/>
            <w:hideMark/>
          </w:tcPr>
          <w:p w14:paraId="1F1C7EC7"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6 pts</w:t>
            </w:r>
          </w:p>
        </w:tc>
      </w:tr>
      <w:tr w:rsidR="00EB3437" w:rsidRPr="0049003A" w14:paraId="52598731"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456B8BF3"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Illustrations</w:t>
            </w:r>
          </w:p>
        </w:tc>
        <w:tc>
          <w:tcPr>
            <w:tcW w:w="5636" w:type="dxa"/>
            <w:tcBorders>
              <w:top w:val="nil"/>
              <w:left w:val="nil"/>
              <w:bottom w:val="single" w:sz="8" w:space="0" w:color="BFBFBF"/>
              <w:right w:val="single" w:sz="8" w:space="0" w:color="BFBFBF"/>
            </w:tcBorders>
            <w:shd w:val="clear" w:color="auto" w:fill="auto"/>
            <w:hideMark/>
          </w:tcPr>
          <w:p w14:paraId="49E4BDCC" w14:textId="7A53FFCA"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Cohérentes, en lien avec le contenu</w:t>
            </w:r>
          </w:p>
        </w:tc>
        <w:tc>
          <w:tcPr>
            <w:tcW w:w="1446" w:type="dxa"/>
            <w:tcBorders>
              <w:top w:val="nil"/>
              <w:left w:val="nil"/>
              <w:bottom w:val="single" w:sz="8" w:space="0" w:color="BFBFBF"/>
              <w:right w:val="single" w:sz="8" w:space="0" w:color="BFBFBF"/>
            </w:tcBorders>
            <w:shd w:val="clear" w:color="auto" w:fill="auto"/>
            <w:hideMark/>
          </w:tcPr>
          <w:p w14:paraId="675210C0"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3 pts</w:t>
            </w:r>
          </w:p>
        </w:tc>
      </w:tr>
      <w:tr w:rsidR="00EB3437" w:rsidRPr="0049003A" w14:paraId="65872B35"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4FA43CCA"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Bibliographie et références</w:t>
            </w:r>
          </w:p>
        </w:tc>
        <w:tc>
          <w:tcPr>
            <w:tcW w:w="5636" w:type="dxa"/>
            <w:tcBorders>
              <w:top w:val="nil"/>
              <w:left w:val="nil"/>
              <w:bottom w:val="single" w:sz="8" w:space="0" w:color="BFBFBF"/>
              <w:right w:val="single" w:sz="8" w:space="0" w:color="BFBFBF"/>
            </w:tcBorders>
            <w:shd w:val="clear" w:color="auto" w:fill="auto"/>
            <w:hideMark/>
          </w:tcPr>
          <w:p w14:paraId="6ABCF0FD" w14:textId="35416066"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Références conformes au guide méthodique, y c. les images</w:t>
            </w:r>
          </w:p>
        </w:tc>
        <w:tc>
          <w:tcPr>
            <w:tcW w:w="1446" w:type="dxa"/>
            <w:tcBorders>
              <w:top w:val="nil"/>
              <w:left w:val="nil"/>
              <w:bottom w:val="single" w:sz="8" w:space="0" w:color="BFBFBF"/>
              <w:right w:val="single" w:sz="8" w:space="0" w:color="BFBFBF"/>
            </w:tcBorders>
            <w:shd w:val="clear" w:color="auto" w:fill="auto"/>
            <w:hideMark/>
          </w:tcPr>
          <w:p w14:paraId="6D76116B"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5 pts</w:t>
            </w:r>
          </w:p>
        </w:tc>
      </w:tr>
      <w:tr w:rsidR="00EB3437" w:rsidRPr="0049003A" w14:paraId="43D7BD1C" w14:textId="77777777" w:rsidTr="003C750F">
        <w:trPr>
          <w:trHeight w:val="270"/>
        </w:trPr>
        <w:tc>
          <w:tcPr>
            <w:tcW w:w="2492" w:type="dxa"/>
            <w:tcBorders>
              <w:top w:val="nil"/>
              <w:left w:val="nil"/>
              <w:bottom w:val="nil"/>
              <w:right w:val="nil"/>
            </w:tcBorders>
            <w:shd w:val="clear" w:color="auto" w:fill="auto"/>
            <w:noWrap/>
            <w:hideMark/>
          </w:tcPr>
          <w:p w14:paraId="0D917B7B"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213ACE64" w14:textId="77777777" w:rsidR="00EB3437" w:rsidRPr="0049003A" w:rsidRDefault="00EB3437" w:rsidP="003C750F">
            <w:pPr>
              <w:spacing w:after="0" w:line="240" w:lineRule="auto"/>
              <w:jc w:val="right"/>
              <w:rPr>
                <w:rFonts w:ascii="Calibri" w:hAnsi="Calibri"/>
                <w:b/>
                <w:bCs/>
                <w:color w:val="000000"/>
                <w:sz w:val="20"/>
                <w:szCs w:val="20"/>
                <w:lang w:val="fr-CH" w:eastAsia="fr-CH"/>
              </w:rPr>
            </w:pPr>
            <w:r w:rsidRPr="0049003A">
              <w:rPr>
                <w:rFonts w:ascii="Calibri" w:hAnsi="Calibri"/>
                <w:b/>
                <w:bCs/>
                <w:color w:val="000000"/>
                <w:sz w:val="20"/>
                <w:szCs w:val="20"/>
                <w:lang w:val="fr-CH" w:eastAsia="fr-CH"/>
              </w:rPr>
              <w:t>Total</w:t>
            </w:r>
          </w:p>
        </w:tc>
        <w:tc>
          <w:tcPr>
            <w:tcW w:w="1446" w:type="dxa"/>
            <w:tcBorders>
              <w:top w:val="nil"/>
              <w:left w:val="single" w:sz="8" w:space="0" w:color="BFBFBF"/>
              <w:bottom w:val="single" w:sz="8" w:space="0" w:color="BFBFBF"/>
              <w:right w:val="single" w:sz="8" w:space="0" w:color="BFBFBF"/>
            </w:tcBorders>
            <w:shd w:val="clear" w:color="auto" w:fill="auto"/>
            <w:hideMark/>
          </w:tcPr>
          <w:p w14:paraId="680C8859" w14:textId="77777777" w:rsidR="00EB3437" w:rsidRPr="0049003A" w:rsidRDefault="00EB3437" w:rsidP="003C750F">
            <w:pPr>
              <w:spacing w:after="0" w:line="240" w:lineRule="auto"/>
              <w:jc w:val="center"/>
              <w:rPr>
                <w:rFonts w:ascii="Calibri" w:hAnsi="Calibri"/>
                <w:b/>
                <w:bCs/>
                <w:color w:val="000000"/>
                <w:sz w:val="20"/>
                <w:szCs w:val="20"/>
                <w:lang w:val="fr-CH" w:eastAsia="fr-CH"/>
              </w:rPr>
            </w:pPr>
            <w:r w:rsidRPr="0049003A">
              <w:rPr>
                <w:rFonts w:ascii="Calibri" w:hAnsi="Calibri"/>
                <w:b/>
                <w:bCs/>
                <w:color w:val="000000"/>
                <w:sz w:val="20"/>
                <w:szCs w:val="20"/>
                <w:lang w:val="fr-CH" w:eastAsia="fr-CH"/>
              </w:rPr>
              <w:t>20 pts</w:t>
            </w:r>
          </w:p>
        </w:tc>
      </w:tr>
      <w:tr w:rsidR="00EB3437" w:rsidRPr="0049003A" w14:paraId="40CFFF89" w14:textId="77777777" w:rsidTr="003C750F">
        <w:trPr>
          <w:trHeight w:val="64"/>
        </w:trPr>
        <w:tc>
          <w:tcPr>
            <w:tcW w:w="2492" w:type="dxa"/>
            <w:tcBorders>
              <w:top w:val="nil"/>
              <w:left w:val="nil"/>
              <w:bottom w:val="nil"/>
              <w:right w:val="nil"/>
            </w:tcBorders>
            <w:shd w:val="clear" w:color="auto" w:fill="auto"/>
            <w:noWrap/>
            <w:hideMark/>
          </w:tcPr>
          <w:p w14:paraId="467EC1E6" w14:textId="77777777" w:rsidR="00EB3437" w:rsidRPr="0049003A" w:rsidRDefault="00EB3437" w:rsidP="00402BFD">
            <w:pPr>
              <w:spacing w:after="0" w:line="240" w:lineRule="auto"/>
              <w:rPr>
                <w:rFonts w:ascii="Calibri" w:hAnsi="Calibri"/>
                <w:b/>
                <w:bCs/>
                <w:color w:val="000000"/>
                <w:sz w:val="20"/>
                <w:szCs w:val="20"/>
                <w:lang w:val="fr-CH" w:eastAsia="fr-CH"/>
              </w:rPr>
            </w:pPr>
          </w:p>
        </w:tc>
        <w:tc>
          <w:tcPr>
            <w:tcW w:w="5636" w:type="dxa"/>
            <w:tcBorders>
              <w:top w:val="nil"/>
              <w:left w:val="nil"/>
              <w:bottom w:val="nil"/>
              <w:right w:val="nil"/>
            </w:tcBorders>
            <w:shd w:val="clear" w:color="auto" w:fill="auto"/>
            <w:hideMark/>
          </w:tcPr>
          <w:p w14:paraId="07E16F85"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6E80086C" w14:textId="77777777" w:rsidR="00EB3437" w:rsidRPr="0049003A" w:rsidRDefault="00EB3437" w:rsidP="003C750F">
            <w:pPr>
              <w:spacing w:after="0" w:line="240" w:lineRule="auto"/>
              <w:rPr>
                <w:sz w:val="20"/>
                <w:szCs w:val="20"/>
                <w:lang w:val="fr-CH" w:eastAsia="fr-CH"/>
              </w:rPr>
            </w:pPr>
          </w:p>
        </w:tc>
      </w:tr>
      <w:tr w:rsidR="00EB3437" w:rsidRPr="0049003A" w14:paraId="2739226D" w14:textId="77777777" w:rsidTr="003C750F">
        <w:trPr>
          <w:trHeight w:val="270"/>
        </w:trPr>
        <w:tc>
          <w:tcPr>
            <w:tcW w:w="2492" w:type="dxa"/>
            <w:tcBorders>
              <w:top w:val="nil"/>
              <w:left w:val="nil"/>
              <w:bottom w:val="nil"/>
              <w:right w:val="nil"/>
            </w:tcBorders>
            <w:shd w:val="clear" w:color="000000" w:fill="BFBFBF"/>
            <w:noWrap/>
            <w:hideMark/>
          </w:tcPr>
          <w:p w14:paraId="068AFE9E" w14:textId="77777777" w:rsidR="00EB3437" w:rsidRPr="0049003A" w:rsidRDefault="00EB3437" w:rsidP="003C750F">
            <w:pPr>
              <w:spacing w:after="0" w:line="240" w:lineRule="auto"/>
              <w:rPr>
                <w:rFonts w:ascii="Calibri" w:hAnsi="Calibri"/>
                <w:b/>
                <w:bCs/>
                <w:color w:val="000000"/>
                <w:sz w:val="20"/>
                <w:szCs w:val="20"/>
                <w:lang w:val="fr-CH" w:eastAsia="fr-CH"/>
              </w:rPr>
            </w:pPr>
            <w:r w:rsidRPr="0049003A">
              <w:rPr>
                <w:rFonts w:ascii="Calibri" w:hAnsi="Calibri"/>
                <w:b/>
                <w:bCs/>
                <w:color w:val="000000"/>
                <w:sz w:val="20"/>
                <w:szCs w:val="20"/>
                <w:lang w:val="fr-CH" w:eastAsia="fr-CH"/>
              </w:rPr>
              <w:t>Contenu et expression</w:t>
            </w:r>
          </w:p>
        </w:tc>
        <w:tc>
          <w:tcPr>
            <w:tcW w:w="5636" w:type="dxa"/>
            <w:tcBorders>
              <w:top w:val="nil"/>
              <w:left w:val="nil"/>
              <w:bottom w:val="nil"/>
              <w:right w:val="nil"/>
            </w:tcBorders>
            <w:shd w:val="clear" w:color="auto" w:fill="auto"/>
            <w:hideMark/>
          </w:tcPr>
          <w:p w14:paraId="1D56B0B1" w14:textId="77777777" w:rsidR="00EB3437" w:rsidRPr="0049003A" w:rsidRDefault="00EB3437" w:rsidP="003C750F">
            <w:pPr>
              <w:spacing w:after="0" w:line="240" w:lineRule="auto"/>
              <w:rPr>
                <w:rFonts w:ascii="Calibri" w:hAnsi="Calibri"/>
                <w:b/>
                <w:bCs/>
                <w:color w:val="000000"/>
                <w:sz w:val="20"/>
                <w:szCs w:val="20"/>
                <w:lang w:val="fr-CH" w:eastAsia="fr-CH"/>
              </w:rPr>
            </w:pPr>
          </w:p>
        </w:tc>
        <w:tc>
          <w:tcPr>
            <w:tcW w:w="1446" w:type="dxa"/>
            <w:tcBorders>
              <w:top w:val="nil"/>
              <w:left w:val="nil"/>
              <w:bottom w:val="nil"/>
              <w:right w:val="nil"/>
            </w:tcBorders>
            <w:shd w:val="clear" w:color="auto" w:fill="auto"/>
            <w:hideMark/>
          </w:tcPr>
          <w:p w14:paraId="21C5401B" w14:textId="77777777" w:rsidR="00EB3437" w:rsidRPr="0049003A" w:rsidRDefault="00EB3437" w:rsidP="003C750F">
            <w:pPr>
              <w:spacing w:after="0" w:line="240" w:lineRule="auto"/>
              <w:rPr>
                <w:sz w:val="20"/>
                <w:szCs w:val="20"/>
                <w:lang w:val="fr-CH" w:eastAsia="fr-CH"/>
              </w:rPr>
            </w:pPr>
          </w:p>
        </w:tc>
      </w:tr>
      <w:tr w:rsidR="00EB3437" w:rsidRPr="0049003A" w14:paraId="1EDDA85B" w14:textId="77777777" w:rsidTr="003C750F">
        <w:trPr>
          <w:trHeight w:val="270"/>
        </w:trPr>
        <w:tc>
          <w:tcPr>
            <w:tcW w:w="249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55EA8889"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Introduction</w:t>
            </w:r>
          </w:p>
        </w:tc>
        <w:tc>
          <w:tcPr>
            <w:tcW w:w="5636" w:type="dxa"/>
            <w:tcBorders>
              <w:top w:val="single" w:sz="8" w:space="0" w:color="BFBFBF"/>
              <w:left w:val="nil"/>
              <w:bottom w:val="single" w:sz="8" w:space="0" w:color="BFBFBF"/>
              <w:right w:val="single" w:sz="8" w:space="0" w:color="BFBFBF"/>
            </w:tcBorders>
            <w:shd w:val="clear" w:color="auto" w:fill="auto"/>
            <w:hideMark/>
          </w:tcPr>
          <w:p w14:paraId="2184E0EA" w14:textId="5171ED5C"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Motivation, objectifs, annonce du plan</w:t>
            </w:r>
          </w:p>
        </w:tc>
        <w:tc>
          <w:tcPr>
            <w:tcW w:w="1446" w:type="dxa"/>
            <w:tcBorders>
              <w:top w:val="single" w:sz="8" w:space="0" w:color="BFBFBF"/>
              <w:left w:val="nil"/>
              <w:bottom w:val="single" w:sz="8" w:space="0" w:color="BFBFBF"/>
              <w:right w:val="single" w:sz="8" w:space="0" w:color="BFBFBF"/>
            </w:tcBorders>
            <w:shd w:val="clear" w:color="auto" w:fill="auto"/>
            <w:hideMark/>
          </w:tcPr>
          <w:p w14:paraId="01B52F21"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6 pts</w:t>
            </w:r>
          </w:p>
        </w:tc>
      </w:tr>
      <w:tr w:rsidR="00EB3437" w:rsidRPr="0049003A" w14:paraId="284BE4F4" w14:textId="77777777" w:rsidTr="003C750F">
        <w:trPr>
          <w:trHeight w:val="270"/>
        </w:trPr>
        <w:tc>
          <w:tcPr>
            <w:tcW w:w="2492" w:type="dxa"/>
            <w:vMerge w:val="restart"/>
            <w:tcBorders>
              <w:top w:val="nil"/>
              <w:left w:val="single" w:sz="8" w:space="0" w:color="BFBFBF"/>
              <w:bottom w:val="single" w:sz="8" w:space="0" w:color="BFBFBF"/>
              <w:right w:val="single" w:sz="8" w:space="0" w:color="BFBFBF"/>
            </w:tcBorders>
            <w:shd w:val="clear" w:color="auto" w:fill="auto"/>
            <w:noWrap/>
            <w:vAlign w:val="center"/>
            <w:hideMark/>
          </w:tcPr>
          <w:p w14:paraId="38907AB6"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Contenu</w:t>
            </w:r>
          </w:p>
        </w:tc>
        <w:tc>
          <w:tcPr>
            <w:tcW w:w="5636" w:type="dxa"/>
            <w:tcBorders>
              <w:top w:val="nil"/>
              <w:left w:val="nil"/>
              <w:bottom w:val="nil"/>
              <w:right w:val="single" w:sz="8" w:space="0" w:color="BFBFBF"/>
            </w:tcBorders>
            <w:shd w:val="clear" w:color="auto" w:fill="auto"/>
            <w:hideMark/>
          </w:tcPr>
          <w:p w14:paraId="19C065D2" w14:textId="4AF1B609"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Pertinence de l'interview/enquête/sondage (6pts)</w:t>
            </w:r>
          </w:p>
        </w:tc>
        <w:tc>
          <w:tcPr>
            <w:tcW w:w="1446" w:type="dxa"/>
            <w:vMerge w:val="restart"/>
            <w:tcBorders>
              <w:top w:val="nil"/>
              <w:left w:val="single" w:sz="8" w:space="0" w:color="BFBFBF"/>
              <w:bottom w:val="single" w:sz="8" w:space="0" w:color="BFBFBF"/>
              <w:right w:val="single" w:sz="8" w:space="0" w:color="BFBFBF"/>
            </w:tcBorders>
            <w:shd w:val="clear" w:color="auto" w:fill="auto"/>
            <w:vAlign w:val="center"/>
            <w:hideMark/>
          </w:tcPr>
          <w:p w14:paraId="050EEAA1"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12 pts</w:t>
            </w:r>
          </w:p>
        </w:tc>
      </w:tr>
      <w:tr w:rsidR="00EB3437" w:rsidRPr="0049003A" w14:paraId="195CB728" w14:textId="77777777" w:rsidTr="003C750F">
        <w:trPr>
          <w:trHeight w:val="270"/>
        </w:trPr>
        <w:tc>
          <w:tcPr>
            <w:tcW w:w="2492" w:type="dxa"/>
            <w:vMerge/>
            <w:tcBorders>
              <w:top w:val="nil"/>
              <w:left w:val="single" w:sz="8" w:space="0" w:color="BFBFBF"/>
              <w:bottom w:val="single" w:sz="8" w:space="0" w:color="BFBFBF"/>
              <w:right w:val="single" w:sz="8" w:space="0" w:color="BFBFBF"/>
            </w:tcBorders>
            <w:vAlign w:val="center"/>
            <w:hideMark/>
          </w:tcPr>
          <w:p w14:paraId="029B1C8B" w14:textId="77777777" w:rsidR="00EB3437" w:rsidRPr="0049003A" w:rsidRDefault="00EB3437" w:rsidP="003C750F">
            <w:pPr>
              <w:spacing w:after="0" w:line="240" w:lineRule="auto"/>
              <w:rPr>
                <w:rFonts w:ascii="Calibri" w:hAnsi="Calibri"/>
                <w:color w:val="000000"/>
                <w:sz w:val="20"/>
                <w:szCs w:val="20"/>
                <w:lang w:val="fr-CH" w:eastAsia="fr-CH"/>
              </w:rPr>
            </w:pPr>
          </w:p>
        </w:tc>
        <w:tc>
          <w:tcPr>
            <w:tcW w:w="5636" w:type="dxa"/>
            <w:tcBorders>
              <w:top w:val="nil"/>
              <w:left w:val="nil"/>
              <w:bottom w:val="single" w:sz="8" w:space="0" w:color="BFBFBF"/>
              <w:right w:val="single" w:sz="8" w:space="0" w:color="BFBFBF"/>
            </w:tcBorders>
            <w:shd w:val="clear" w:color="auto" w:fill="auto"/>
            <w:hideMark/>
          </w:tcPr>
          <w:p w14:paraId="13A2A0F1" w14:textId="2044CD18"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Intégration de l'interview/enquête/sondage (6pts)</w:t>
            </w:r>
          </w:p>
        </w:tc>
        <w:tc>
          <w:tcPr>
            <w:tcW w:w="1446" w:type="dxa"/>
            <w:vMerge/>
            <w:tcBorders>
              <w:top w:val="nil"/>
              <w:left w:val="single" w:sz="8" w:space="0" w:color="BFBFBF"/>
              <w:bottom w:val="single" w:sz="8" w:space="0" w:color="BFBFBF"/>
              <w:right w:val="single" w:sz="8" w:space="0" w:color="BFBFBF"/>
            </w:tcBorders>
            <w:vAlign w:val="center"/>
            <w:hideMark/>
          </w:tcPr>
          <w:p w14:paraId="610509FA" w14:textId="77777777" w:rsidR="00EB3437" w:rsidRPr="0049003A" w:rsidRDefault="00EB3437" w:rsidP="003C750F">
            <w:pPr>
              <w:spacing w:after="0" w:line="240" w:lineRule="auto"/>
              <w:rPr>
                <w:rFonts w:ascii="Calibri" w:hAnsi="Calibri"/>
                <w:color w:val="000000"/>
                <w:sz w:val="20"/>
                <w:szCs w:val="20"/>
                <w:lang w:val="fr-CH" w:eastAsia="fr-CH"/>
              </w:rPr>
            </w:pPr>
          </w:p>
        </w:tc>
      </w:tr>
      <w:tr w:rsidR="00EB3437" w:rsidRPr="0049003A" w14:paraId="09998A9D" w14:textId="77777777" w:rsidTr="003C750F">
        <w:trPr>
          <w:trHeight w:val="450"/>
        </w:trPr>
        <w:tc>
          <w:tcPr>
            <w:tcW w:w="2492" w:type="dxa"/>
            <w:vMerge/>
            <w:tcBorders>
              <w:top w:val="nil"/>
              <w:left w:val="single" w:sz="8" w:space="0" w:color="BFBFBF"/>
              <w:bottom w:val="single" w:sz="8" w:space="0" w:color="BFBFBF"/>
              <w:right w:val="single" w:sz="8" w:space="0" w:color="BFBFBF"/>
            </w:tcBorders>
            <w:vAlign w:val="center"/>
            <w:hideMark/>
          </w:tcPr>
          <w:p w14:paraId="14EB2C43" w14:textId="77777777" w:rsidR="00EB3437" w:rsidRPr="0049003A" w:rsidRDefault="00EB3437" w:rsidP="003C750F">
            <w:pPr>
              <w:spacing w:after="0" w:line="240" w:lineRule="auto"/>
              <w:rPr>
                <w:rFonts w:ascii="Calibri" w:hAnsi="Calibri"/>
                <w:color w:val="000000"/>
                <w:sz w:val="20"/>
                <w:szCs w:val="20"/>
                <w:lang w:val="fr-CH" w:eastAsia="fr-CH"/>
              </w:rPr>
            </w:pPr>
          </w:p>
        </w:tc>
        <w:tc>
          <w:tcPr>
            <w:tcW w:w="5636" w:type="dxa"/>
            <w:tcBorders>
              <w:top w:val="nil"/>
              <w:left w:val="nil"/>
              <w:bottom w:val="single" w:sz="8" w:space="0" w:color="BFBFBF"/>
              <w:right w:val="single" w:sz="8" w:space="0" w:color="BFBFBF"/>
            </w:tcBorders>
            <w:shd w:val="clear" w:color="auto" w:fill="auto"/>
            <w:hideMark/>
          </w:tcPr>
          <w:p w14:paraId="1D0DB8B2" w14:textId="2777115E"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Sujet abordé de manière personnelle et originale</w:t>
            </w:r>
            <w:r w:rsidRPr="0049003A">
              <w:rPr>
                <w:rFonts w:ascii="Calibri" w:hAnsi="Calibri"/>
                <w:color w:val="000000"/>
                <w:sz w:val="20"/>
                <w:szCs w:val="20"/>
                <w:lang w:val="fr-CH" w:eastAsia="fr-CH"/>
              </w:rPr>
              <w:br/>
            </w:r>
            <w:r w:rsidR="0082664E">
              <w:rPr>
                <w:rFonts w:ascii="Calibri" w:hAnsi="Calibri"/>
                <w:color w:val="000000"/>
                <w:sz w:val="20"/>
                <w:szCs w:val="20"/>
                <w:lang w:val="fr-CH" w:eastAsia="fr-CH"/>
              </w:rPr>
              <w:t>S</w:t>
            </w:r>
            <w:r w:rsidRPr="0049003A">
              <w:rPr>
                <w:rFonts w:ascii="Calibri" w:hAnsi="Calibri"/>
                <w:color w:val="000000"/>
                <w:sz w:val="20"/>
                <w:szCs w:val="20"/>
                <w:lang w:val="fr-CH" w:eastAsia="fr-CH"/>
              </w:rPr>
              <w:t>tyle d'écriture, suite logique des idées</w:t>
            </w:r>
          </w:p>
        </w:tc>
        <w:tc>
          <w:tcPr>
            <w:tcW w:w="1446" w:type="dxa"/>
            <w:tcBorders>
              <w:top w:val="nil"/>
              <w:left w:val="nil"/>
              <w:bottom w:val="single" w:sz="8" w:space="0" w:color="BFBFBF"/>
              <w:right w:val="single" w:sz="8" w:space="0" w:color="BFBFBF"/>
            </w:tcBorders>
            <w:shd w:val="clear" w:color="auto" w:fill="auto"/>
            <w:vAlign w:val="center"/>
            <w:hideMark/>
          </w:tcPr>
          <w:p w14:paraId="32733A8A"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12 pts</w:t>
            </w:r>
          </w:p>
        </w:tc>
      </w:tr>
      <w:tr w:rsidR="00EB3437" w:rsidRPr="0049003A" w14:paraId="0881BB58" w14:textId="77777777" w:rsidTr="003C750F">
        <w:trPr>
          <w:trHeight w:val="257"/>
        </w:trPr>
        <w:tc>
          <w:tcPr>
            <w:tcW w:w="2492" w:type="dxa"/>
            <w:vMerge/>
            <w:tcBorders>
              <w:top w:val="nil"/>
              <w:left w:val="single" w:sz="8" w:space="0" w:color="BFBFBF"/>
              <w:bottom w:val="single" w:sz="8" w:space="0" w:color="BFBFBF"/>
              <w:right w:val="single" w:sz="8" w:space="0" w:color="BFBFBF"/>
            </w:tcBorders>
            <w:vAlign w:val="center"/>
            <w:hideMark/>
          </w:tcPr>
          <w:p w14:paraId="626771A4" w14:textId="77777777" w:rsidR="00EB3437" w:rsidRPr="0049003A" w:rsidRDefault="00EB3437" w:rsidP="003C750F">
            <w:pPr>
              <w:spacing w:after="0" w:line="240" w:lineRule="auto"/>
              <w:rPr>
                <w:rFonts w:ascii="Calibri" w:hAnsi="Calibri"/>
                <w:color w:val="000000"/>
                <w:sz w:val="20"/>
                <w:szCs w:val="20"/>
                <w:lang w:val="fr-CH" w:eastAsia="fr-CH"/>
              </w:rPr>
            </w:pPr>
          </w:p>
        </w:tc>
        <w:tc>
          <w:tcPr>
            <w:tcW w:w="5636" w:type="dxa"/>
            <w:tcBorders>
              <w:top w:val="nil"/>
              <w:left w:val="nil"/>
              <w:bottom w:val="single" w:sz="8" w:space="0" w:color="BFBFBF"/>
              <w:right w:val="single" w:sz="8" w:space="0" w:color="BFBFBF"/>
            </w:tcBorders>
            <w:shd w:val="clear" w:color="auto" w:fill="auto"/>
            <w:hideMark/>
          </w:tcPr>
          <w:p w14:paraId="357F7ACB" w14:textId="467AE676"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Pertinence et</w:t>
            </w:r>
            <w:r w:rsidR="00EB3437" w:rsidRPr="0049003A">
              <w:rPr>
                <w:rFonts w:ascii="Calibri" w:hAnsi="Calibri"/>
                <w:color w:val="000000"/>
                <w:sz w:val="20"/>
                <w:szCs w:val="20"/>
                <w:lang w:val="fr-CH" w:eastAsia="fr-CH"/>
              </w:rPr>
              <w:t xml:space="preserve"> développement adéquats</w:t>
            </w:r>
          </w:p>
        </w:tc>
        <w:tc>
          <w:tcPr>
            <w:tcW w:w="1446" w:type="dxa"/>
            <w:tcBorders>
              <w:top w:val="nil"/>
              <w:left w:val="nil"/>
              <w:bottom w:val="single" w:sz="8" w:space="0" w:color="BFBFBF"/>
              <w:right w:val="single" w:sz="8" w:space="0" w:color="BFBFBF"/>
            </w:tcBorders>
            <w:shd w:val="clear" w:color="auto" w:fill="auto"/>
            <w:hideMark/>
          </w:tcPr>
          <w:p w14:paraId="76968BE5"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12 pts</w:t>
            </w:r>
          </w:p>
        </w:tc>
      </w:tr>
      <w:tr w:rsidR="00EB3437" w:rsidRPr="0049003A" w14:paraId="445A0D9D" w14:textId="77777777" w:rsidTr="003C750F">
        <w:trPr>
          <w:trHeight w:val="270"/>
        </w:trPr>
        <w:tc>
          <w:tcPr>
            <w:tcW w:w="2492" w:type="dxa"/>
            <w:vMerge/>
            <w:tcBorders>
              <w:top w:val="nil"/>
              <w:left w:val="single" w:sz="8" w:space="0" w:color="BFBFBF"/>
              <w:bottom w:val="single" w:sz="8" w:space="0" w:color="BFBFBF"/>
              <w:right w:val="single" w:sz="8" w:space="0" w:color="BFBFBF"/>
            </w:tcBorders>
            <w:vAlign w:val="center"/>
            <w:hideMark/>
          </w:tcPr>
          <w:p w14:paraId="73FCC8DA" w14:textId="77777777" w:rsidR="00EB3437" w:rsidRPr="0049003A" w:rsidRDefault="00EB3437" w:rsidP="003C750F">
            <w:pPr>
              <w:spacing w:after="0" w:line="240" w:lineRule="auto"/>
              <w:rPr>
                <w:rFonts w:ascii="Calibri" w:hAnsi="Calibri"/>
                <w:color w:val="000000"/>
                <w:sz w:val="20"/>
                <w:szCs w:val="20"/>
                <w:lang w:val="fr-CH" w:eastAsia="fr-CH"/>
              </w:rPr>
            </w:pPr>
          </w:p>
        </w:tc>
        <w:tc>
          <w:tcPr>
            <w:tcW w:w="5636" w:type="dxa"/>
            <w:tcBorders>
              <w:top w:val="nil"/>
              <w:left w:val="nil"/>
              <w:bottom w:val="single" w:sz="8" w:space="0" w:color="BFBFBF"/>
              <w:right w:val="single" w:sz="8" w:space="0" w:color="BFBFBF"/>
            </w:tcBorders>
            <w:shd w:val="clear" w:color="auto" w:fill="auto"/>
            <w:hideMark/>
          </w:tcPr>
          <w:p w14:paraId="43B241A4" w14:textId="7C8F5006"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Analyses</w:t>
            </w:r>
            <w:r w:rsidR="00EB3437" w:rsidRPr="0049003A">
              <w:rPr>
                <w:rFonts w:ascii="Calibri" w:hAnsi="Calibri"/>
                <w:color w:val="000000"/>
                <w:sz w:val="20"/>
                <w:szCs w:val="20"/>
                <w:lang w:val="fr-CH" w:eastAsia="fr-CH"/>
              </w:rPr>
              <w:t xml:space="preserve"> et commentaires sur la matière récoltée</w:t>
            </w:r>
          </w:p>
        </w:tc>
        <w:tc>
          <w:tcPr>
            <w:tcW w:w="1446" w:type="dxa"/>
            <w:tcBorders>
              <w:top w:val="nil"/>
              <w:left w:val="nil"/>
              <w:bottom w:val="single" w:sz="8" w:space="0" w:color="BFBFBF"/>
              <w:right w:val="single" w:sz="8" w:space="0" w:color="BFBFBF"/>
            </w:tcBorders>
            <w:shd w:val="clear" w:color="auto" w:fill="auto"/>
            <w:hideMark/>
          </w:tcPr>
          <w:p w14:paraId="288D0087"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12 pts</w:t>
            </w:r>
          </w:p>
        </w:tc>
      </w:tr>
      <w:tr w:rsidR="00EB3437" w:rsidRPr="0049003A" w14:paraId="6694AE69"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4DC92051"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Conclusion</w:t>
            </w:r>
          </w:p>
        </w:tc>
        <w:tc>
          <w:tcPr>
            <w:tcW w:w="5636" w:type="dxa"/>
            <w:tcBorders>
              <w:top w:val="nil"/>
              <w:left w:val="nil"/>
              <w:bottom w:val="single" w:sz="8" w:space="0" w:color="BFBFBF"/>
              <w:right w:val="single" w:sz="8" w:space="0" w:color="BFBFBF"/>
            </w:tcBorders>
            <w:shd w:val="clear" w:color="auto" w:fill="auto"/>
            <w:hideMark/>
          </w:tcPr>
          <w:p w14:paraId="37E9ACED"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1446" w:type="dxa"/>
            <w:tcBorders>
              <w:top w:val="nil"/>
              <w:left w:val="nil"/>
              <w:bottom w:val="single" w:sz="8" w:space="0" w:color="BFBFBF"/>
              <w:right w:val="single" w:sz="8" w:space="0" w:color="BFBFBF"/>
            </w:tcBorders>
            <w:shd w:val="clear" w:color="auto" w:fill="auto"/>
            <w:hideMark/>
          </w:tcPr>
          <w:p w14:paraId="1A9BD059"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5 pts</w:t>
            </w:r>
          </w:p>
        </w:tc>
      </w:tr>
      <w:tr w:rsidR="00EB3437" w:rsidRPr="0049003A" w14:paraId="51AF842B"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vAlign w:val="center"/>
            <w:hideMark/>
          </w:tcPr>
          <w:p w14:paraId="70F3E84E"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Bilan personnel</w:t>
            </w:r>
          </w:p>
        </w:tc>
        <w:tc>
          <w:tcPr>
            <w:tcW w:w="5636" w:type="dxa"/>
            <w:tcBorders>
              <w:top w:val="nil"/>
              <w:left w:val="nil"/>
              <w:bottom w:val="single" w:sz="8" w:space="0" w:color="BFBFBF"/>
              <w:right w:val="single" w:sz="8" w:space="0" w:color="BFBFBF"/>
            </w:tcBorders>
            <w:shd w:val="clear" w:color="auto" w:fill="auto"/>
            <w:hideMark/>
          </w:tcPr>
          <w:p w14:paraId="5823E355"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1446" w:type="dxa"/>
            <w:tcBorders>
              <w:top w:val="nil"/>
              <w:left w:val="nil"/>
              <w:bottom w:val="single" w:sz="8" w:space="0" w:color="BFBFBF"/>
              <w:right w:val="single" w:sz="8" w:space="0" w:color="BFBFBF"/>
            </w:tcBorders>
            <w:shd w:val="clear" w:color="auto" w:fill="auto"/>
            <w:hideMark/>
          </w:tcPr>
          <w:p w14:paraId="73D51C67"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5 pts</w:t>
            </w:r>
          </w:p>
        </w:tc>
      </w:tr>
      <w:tr w:rsidR="00EB3437" w:rsidRPr="0049003A" w14:paraId="0FA0A26C" w14:textId="77777777" w:rsidTr="003C750F">
        <w:trPr>
          <w:trHeight w:val="270"/>
        </w:trPr>
        <w:tc>
          <w:tcPr>
            <w:tcW w:w="2492" w:type="dxa"/>
            <w:vMerge w:val="restart"/>
            <w:tcBorders>
              <w:top w:val="nil"/>
              <w:left w:val="single" w:sz="8" w:space="0" w:color="BFBFBF"/>
              <w:bottom w:val="single" w:sz="8" w:space="0" w:color="BFBFBF"/>
              <w:right w:val="single" w:sz="8" w:space="0" w:color="BFBFBF"/>
            </w:tcBorders>
            <w:shd w:val="clear" w:color="auto" w:fill="auto"/>
            <w:noWrap/>
            <w:vAlign w:val="center"/>
            <w:hideMark/>
          </w:tcPr>
          <w:p w14:paraId="556E3D10"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Qualité d'expression</w:t>
            </w:r>
          </w:p>
        </w:tc>
        <w:tc>
          <w:tcPr>
            <w:tcW w:w="5636" w:type="dxa"/>
            <w:tcBorders>
              <w:top w:val="nil"/>
              <w:left w:val="nil"/>
              <w:bottom w:val="single" w:sz="8" w:space="0" w:color="BFBFBF"/>
              <w:right w:val="single" w:sz="8" w:space="0" w:color="BFBFBF"/>
            </w:tcBorders>
            <w:shd w:val="clear" w:color="auto" w:fill="auto"/>
            <w:hideMark/>
          </w:tcPr>
          <w:p w14:paraId="012967AE" w14:textId="2712AE14"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Orthographe</w:t>
            </w:r>
            <w:r w:rsidR="00EB3437" w:rsidRPr="0049003A">
              <w:rPr>
                <w:rFonts w:ascii="Calibri" w:hAnsi="Calibri"/>
                <w:color w:val="000000"/>
                <w:sz w:val="20"/>
                <w:szCs w:val="20"/>
                <w:lang w:val="fr-CH" w:eastAsia="fr-CH"/>
              </w:rPr>
              <w:t xml:space="preserve"> (barème : ¼ pt / faute)</w:t>
            </w:r>
          </w:p>
        </w:tc>
        <w:tc>
          <w:tcPr>
            <w:tcW w:w="1446" w:type="dxa"/>
            <w:tcBorders>
              <w:top w:val="nil"/>
              <w:left w:val="nil"/>
              <w:bottom w:val="single" w:sz="8" w:space="0" w:color="BFBFBF"/>
              <w:right w:val="single" w:sz="8" w:space="0" w:color="BFBFBF"/>
            </w:tcBorders>
            <w:shd w:val="clear" w:color="auto" w:fill="auto"/>
            <w:hideMark/>
          </w:tcPr>
          <w:p w14:paraId="2C7B4206"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8 pts</w:t>
            </w:r>
          </w:p>
        </w:tc>
      </w:tr>
      <w:tr w:rsidR="00EB3437" w:rsidRPr="0049003A" w14:paraId="5ADD45C8" w14:textId="77777777" w:rsidTr="003C750F">
        <w:trPr>
          <w:trHeight w:val="270"/>
        </w:trPr>
        <w:tc>
          <w:tcPr>
            <w:tcW w:w="2492" w:type="dxa"/>
            <w:vMerge/>
            <w:tcBorders>
              <w:top w:val="nil"/>
              <w:left w:val="single" w:sz="8" w:space="0" w:color="BFBFBF"/>
              <w:bottom w:val="single" w:sz="8" w:space="0" w:color="BFBFBF"/>
              <w:right w:val="single" w:sz="8" w:space="0" w:color="BFBFBF"/>
            </w:tcBorders>
            <w:vAlign w:val="center"/>
            <w:hideMark/>
          </w:tcPr>
          <w:p w14:paraId="2083B7BB" w14:textId="77777777" w:rsidR="00EB3437" w:rsidRPr="0049003A" w:rsidRDefault="00EB3437" w:rsidP="003C750F">
            <w:pPr>
              <w:spacing w:after="0" w:line="240" w:lineRule="auto"/>
              <w:rPr>
                <w:rFonts w:ascii="Calibri" w:hAnsi="Calibri"/>
                <w:color w:val="000000"/>
                <w:sz w:val="20"/>
                <w:szCs w:val="20"/>
                <w:lang w:val="fr-CH" w:eastAsia="fr-CH"/>
              </w:rPr>
            </w:pPr>
          </w:p>
        </w:tc>
        <w:tc>
          <w:tcPr>
            <w:tcW w:w="5636" w:type="dxa"/>
            <w:tcBorders>
              <w:top w:val="nil"/>
              <w:left w:val="nil"/>
              <w:bottom w:val="single" w:sz="8" w:space="0" w:color="BFBFBF"/>
              <w:right w:val="single" w:sz="8" w:space="0" w:color="BFBFBF"/>
            </w:tcBorders>
            <w:shd w:val="clear" w:color="auto" w:fill="auto"/>
            <w:hideMark/>
          </w:tcPr>
          <w:p w14:paraId="782C3C63" w14:textId="10FEB4F4"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Syntaxe</w:t>
            </w:r>
            <w:r w:rsidR="00EB3437" w:rsidRPr="0049003A">
              <w:rPr>
                <w:rFonts w:ascii="Calibri" w:hAnsi="Calibri"/>
                <w:color w:val="000000"/>
                <w:sz w:val="20"/>
                <w:szCs w:val="20"/>
                <w:lang w:val="fr-CH" w:eastAsia="fr-CH"/>
              </w:rPr>
              <w:t>, ponctuation, style</w:t>
            </w:r>
          </w:p>
        </w:tc>
        <w:tc>
          <w:tcPr>
            <w:tcW w:w="1446" w:type="dxa"/>
            <w:tcBorders>
              <w:top w:val="nil"/>
              <w:left w:val="nil"/>
              <w:bottom w:val="single" w:sz="8" w:space="0" w:color="BFBFBF"/>
              <w:right w:val="single" w:sz="8" w:space="0" w:color="BFBFBF"/>
            </w:tcBorders>
            <w:shd w:val="clear" w:color="auto" w:fill="auto"/>
            <w:hideMark/>
          </w:tcPr>
          <w:p w14:paraId="5415940B"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8 pts</w:t>
            </w:r>
          </w:p>
        </w:tc>
      </w:tr>
      <w:tr w:rsidR="00EB3437" w:rsidRPr="0049003A" w14:paraId="775C89DF" w14:textId="77777777" w:rsidTr="003C750F">
        <w:trPr>
          <w:trHeight w:val="270"/>
        </w:trPr>
        <w:tc>
          <w:tcPr>
            <w:tcW w:w="2492" w:type="dxa"/>
            <w:tcBorders>
              <w:top w:val="nil"/>
              <w:left w:val="nil"/>
              <w:bottom w:val="nil"/>
              <w:right w:val="nil"/>
            </w:tcBorders>
            <w:shd w:val="clear" w:color="auto" w:fill="auto"/>
            <w:noWrap/>
            <w:hideMark/>
          </w:tcPr>
          <w:p w14:paraId="75CAF70C"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06748F0F" w14:textId="77777777" w:rsidR="00EB3437" w:rsidRPr="0049003A" w:rsidRDefault="00EB3437" w:rsidP="003C750F">
            <w:pPr>
              <w:spacing w:after="0" w:line="240" w:lineRule="auto"/>
              <w:jc w:val="right"/>
              <w:rPr>
                <w:rFonts w:ascii="Calibri" w:hAnsi="Calibri"/>
                <w:b/>
                <w:bCs/>
                <w:color w:val="000000"/>
                <w:sz w:val="20"/>
                <w:szCs w:val="20"/>
                <w:lang w:val="fr-CH" w:eastAsia="fr-CH"/>
              </w:rPr>
            </w:pPr>
            <w:r w:rsidRPr="0049003A">
              <w:rPr>
                <w:rFonts w:ascii="Calibri" w:hAnsi="Calibri"/>
                <w:b/>
                <w:bCs/>
                <w:color w:val="000000"/>
                <w:sz w:val="20"/>
                <w:szCs w:val="20"/>
                <w:lang w:val="fr-CH" w:eastAsia="fr-CH"/>
              </w:rPr>
              <w:t>Total</w:t>
            </w:r>
          </w:p>
        </w:tc>
        <w:tc>
          <w:tcPr>
            <w:tcW w:w="1446" w:type="dxa"/>
            <w:tcBorders>
              <w:top w:val="nil"/>
              <w:left w:val="single" w:sz="8" w:space="0" w:color="BFBFBF"/>
              <w:bottom w:val="single" w:sz="8" w:space="0" w:color="BFBFBF"/>
              <w:right w:val="single" w:sz="8" w:space="0" w:color="BFBFBF"/>
            </w:tcBorders>
            <w:shd w:val="clear" w:color="auto" w:fill="auto"/>
            <w:hideMark/>
          </w:tcPr>
          <w:p w14:paraId="40A0E421" w14:textId="77777777" w:rsidR="00EB3437" w:rsidRPr="0049003A" w:rsidRDefault="00EB3437" w:rsidP="003C750F">
            <w:pPr>
              <w:spacing w:after="0" w:line="240" w:lineRule="auto"/>
              <w:jc w:val="center"/>
              <w:rPr>
                <w:rFonts w:ascii="Calibri" w:hAnsi="Calibri"/>
                <w:b/>
                <w:bCs/>
                <w:color w:val="000000"/>
                <w:sz w:val="20"/>
                <w:szCs w:val="20"/>
                <w:lang w:val="fr-CH" w:eastAsia="fr-CH"/>
              </w:rPr>
            </w:pPr>
            <w:r w:rsidRPr="0049003A">
              <w:rPr>
                <w:rFonts w:ascii="Calibri" w:hAnsi="Calibri"/>
                <w:b/>
                <w:bCs/>
                <w:color w:val="000000"/>
                <w:sz w:val="20"/>
                <w:szCs w:val="20"/>
                <w:lang w:val="fr-CH" w:eastAsia="fr-CH"/>
              </w:rPr>
              <w:t>80 pts</w:t>
            </w:r>
          </w:p>
        </w:tc>
      </w:tr>
      <w:tr w:rsidR="00EB3437" w:rsidRPr="0049003A" w14:paraId="73F1018C" w14:textId="77777777" w:rsidTr="003C750F">
        <w:trPr>
          <w:trHeight w:val="64"/>
        </w:trPr>
        <w:tc>
          <w:tcPr>
            <w:tcW w:w="2492" w:type="dxa"/>
            <w:tcBorders>
              <w:top w:val="nil"/>
              <w:left w:val="nil"/>
              <w:bottom w:val="nil"/>
              <w:right w:val="nil"/>
            </w:tcBorders>
            <w:shd w:val="clear" w:color="auto" w:fill="auto"/>
            <w:noWrap/>
            <w:hideMark/>
          </w:tcPr>
          <w:p w14:paraId="34221F95" w14:textId="77777777" w:rsidR="00EB3437" w:rsidRPr="0049003A" w:rsidRDefault="00EB3437" w:rsidP="003C750F">
            <w:pPr>
              <w:spacing w:after="0" w:line="240" w:lineRule="auto"/>
              <w:rPr>
                <w:rFonts w:ascii="Calibri" w:hAnsi="Calibri"/>
                <w:b/>
                <w:bCs/>
                <w:color w:val="000000"/>
                <w:sz w:val="20"/>
                <w:szCs w:val="20"/>
                <w:lang w:val="fr-CH" w:eastAsia="fr-CH"/>
              </w:rPr>
            </w:pPr>
          </w:p>
        </w:tc>
        <w:tc>
          <w:tcPr>
            <w:tcW w:w="5636" w:type="dxa"/>
            <w:tcBorders>
              <w:top w:val="nil"/>
              <w:left w:val="nil"/>
              <w:bottom w:val="nil"/>
              <w:right w:val="nil"/>
            </w:tcBorders>
            <w:shd w:val="clear" w:color="auto" w:fill="auto"/>
            <w:hideMark/>
          </w:tcPr>
          <w:p w14:paraId="1C225C71"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6D410F33" w14:textId="77777777" w:rsidR="00EB3437" w:rsidRPr="0049003A" w:rsidRDefault="00EB3437" w:rsidP="003C750F">
            <w:pPr>
              <w:spacing w:after="0" w:line="240" w:lineRule="auto"/>
              <w:rPr>
                <w:sz w:val="20"/>
                <w:szCs w:val="20"/>
                <w:lang w:val="fr-CH" w:eastAsia="fr-CH"/>
              </w:rPr>
            </w:pPr>
          </w:p>
        </w:tc>
      </w:tr>
      <w:tr w:rsidR="00EB3437" w:rsidRPr="0049003A" w14:paraId="6D31801B" w14:textId="77777777" w:rsidTr="003C750F">
        <w:trPr>
          <w:trHeight w:val="257"/>
        </w:trPr>
        <w:tc>
          <w:tcPr>
            <w:tcW w:w="2492" w:type="dxa"/>
            <w:tcBorders>
              <w:top w:val="nil"/>
              <w:left w:val="nil"/>
              <w:bottom w:val="nil"/>
              <w:right w:val="nil"/>
            </w:tcBorders>
            <w:shd w:val="clear" w:color="000000" w:fill="BFBFBF"/>
            <w:noWrap/>
            <w:hideMark/>
          </w:tcPr>
          <w:p w14:paraId="7FD558F5" w14:textId="77777777" w:rsidR="00EB3437" w:rsidRPr="0049003A" w:rsidRDefault="00EB3437" w:rsidP="003C750F">
            <w:pPr>
              <w:spacing w:after="0" w:line="240" w:lineRule="auto"/>
              <w:rPr>
                <w:rFonts w:ascii="Calibri" w:hAnsi="Calibri"/>
                <w:b/>
                <w:bCs/>
                <w:color w:val="000000"/>
                <w:sz w:val="20"/>
                <w:szCs w:val="20"/>
                <w:lang w:val="fr-CH" w:eastAsia="fr-CH"/>
              </w:rPr>
            </w:pPr>
            <w:r w:rsidRPr="0049003A">
              <w:rPr>
                <w:rFonts w:ascii="Calibri" w:hAnsi="Calibri"/>
                <w:b/>
                <w:bCs/>
                <w:color w:val="000000"/>
                <w:sz w:val="20"/>
                <w:szCs w:val="20"/>
                <w:lang w:val="fr-CH" w:eastAsia="fr-CH"/>
              </w:rPr>
              <w:t>Pénalités</w:t>
            </w:r>
          </w:p>
        </w:tc>
        <w:tc>
          <w:tcPr>
            <w:tcW w:w="5636" w:type="dxa"/>
            <w:tcBorders>
              <w:top w:val="nil"/>
              <w:left w:val="nil"/>
              <w:bottom w:val="nil"/>
              <w:right w:val="nil"/>
            </w:tcBorders>
            <w:shd w:val="clear" w:color="auto" w:fill="auto"/>
            <w:hideMark/>
          </w:tcPr>
          <w:p w14:paraId="36C2AE02" w14:textId="77777777" w:rsidR="00EB3437" w:rsidRPr="0049003A" w:rsidRDefault="00EB3437" w:rsidP="003C750F">
            <w:pPr>
              <w:spacing w:after="0" w:line="240" w:lineRule="auto"/>
              <w:rPr>
                <w:rFonts w:ascii="Calibri" w:hAnsi="Calibri"/>
                <w:b/>
                <w:bCs/>
                <w:color w:val="000000"/>
                <w:sz w:val="20"/>
                <w:szCs w:val="20"/>
                <w:lang w:val="fr-CH" w:eastAsia="fr-CH"/>
              </w:rPr>
            </w:pPr>
          </w:p>
        </w:tc>
        <w:tc>
          <w:tcPr>
            <w:tcW w:w="1446" w:type="dxa"/>
            <w:tcBorders>
              <w:top w:val="nil"/>
              <w:left w:val="nil"/>
              <w:bottom w:val="nil"/>
              <w:right w:val="nil"/>
            </w:tcBorders>
            <w:shd w:val="clear" w:color="auto" w:fill="auto"/>
            <w:hideMark/>
          </w:tcPr>
          <w:p w14:paraId="659A5811" w14:textId="77777777" w:rsidR="00EB3437" w:rsidRPr="0049003A" w:rsidRDefault="00EB3437" w:rsidP="003C750F">
            <w:pPr>
              <w:spacing w:after="0" w:line="240" w:lineRule="auto"/>
              <w:rPr>
                <w:sz w:val="20"/>
                <w:szCs w:val="20"/>
                <w:lang w:val="fr-CH" w:eastAsia="fr-CH"/>
              </w:rPr>
            </w:pPr>
          </w:p>
        </w:tc>
      </w:tr>
      <w:tr w:rsidR="00EB3437" w:rsidRPr="0049003A" w14:paraId="7B1ADEBE" w14:textId="77777777" w:rsidTr="003C750F">
        <w:trPr>
          <w:trHeight w:val="103"/>
        </w:trPr>
        <w:tc>
          <w:tcPr>
            <w:tcW w:w="2492" w:type="dxa"/>
            <w:tcBorders>
              <w:top w:val="nil"/>
              <w:left w:val="nil"/>
              <w:bottom w:val="nil"/>
              <w:right w:val="nil"/>
            </w:tcBorders>
            <w:shd w:val="clear" w:color="auto" w:fill="auto"/>
            <w:noWrap/>
            <w:hideMark/>
          </w:tcPr>
          <w:p w14:paraId="1F0C7649" w14:textId="77777777" w:rsidR="00EB3437" w:rsidRPr="0049003A" w:rsidRDefault="00EB3437" w:rsidP="003C750F">
            <w:pPr>
              <w:spacing w:after="0" w:line="240" w:lineRule="auto"/>
              <w:jc w:val="center"/>
              <w:rPr>
                <w:sz w:val="20"/>
                <w:szCs w:val="20"/>
                <w:lang w:val="fr-CH" w:eastAsia="fr-CH"/>
              </w:rPr>
            </w:pPr>
          </w:p>
        </w:tc>
        <w:tc>
          <w:tcPr>
            <w:tcW w:w="5636" w:type="dxa"/>
            <w:tcBorders>
              <w:top w:val="nil"/>
              <w:left w:val="nil"/>
              <w:bottom w:val="nil"/>
              <w:right w:val="nil"/>
            </w:tcBorders>
            <w:shd w:val="clear" w:color="auto" w:fill="auto"/>
            <w:hideMark/>
          </w:tcPr>
          <w:p w14:paraId="3C228657"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13889DD0" w14:textId="77777777" w:rsidR="00EB3437" w:rsidRPr="0049003A" w:rsidRDefault="00EB3437" w:rsidP="003C750F">
            <w:pPr>
              <w:spacing w:after="0" w:line="240" w:lineRule="auto"/>
              <w:rPr>
                <w:sz w:val="20"/>
                <w:szCs w:val="20"/>
                <w:lang w:val="fr-CH" w:eastAsia="fr-CH"/>
              </w:rPr>
            </w:pPr>
          </w:p>
        </w:tc>
      </w:tr>
      <w:tr w:rsidR="00EB3437" w:rsidRPr="0049003A" w14:paraId="118C46E4" w14:textId="77777777" w:rsidTr="003C750F">
        <w:trPr>
          <w:trHeight w:val="270"/>
        </w:trPr>
        <w:tc>
          <w:tcPr>
            <w:tcW w:w="2492" w:type="dxa"/>
            <w:tcBorders>
              <w:top w:val="single" w:sz="8" w:space="0" w:color="BFBFBF"/>
              <w:left w:val="single" w:sz="8" w:space="0" w:color="BFBFBF"/>
              <w:bottom w:val="single" w:sz="8" w:space="0" w:color="BFBFBF"/>
              <w:right w:val="single" w:sz="8" w:space="0" w:color="BFBFBF"/>
            </w:tcBorders>
            <w:shd w:val="clear" w:color="auto" w:fill="auto"/>
            <w:noWrap/>
            <w:vAlign w:val="center"/>
            <w:hideMark/>
          </w:tcPr>
          <w:p w14:paraId="50E02957"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Remarques du correcteur</w:t>
            </w:r>
          </w:p>
        </w:tc>
        <w:tc>
          <w:tcPr>
            <w:tcW w:w="5636" w:type="dxa"/>
            <w:tcBorders>
              <w:top w:val="single" w:sz="8" w:space="0" w:color="BFBFBF"/>
              <w:left w:val="nil"/>
              <w:bottom w:val="single" w:sz="8" w:space="0" w:color="BFBFBF"/>
              <w:right w:val="single" w:sz="8" w:space="0" w:color="BFBFBF"/>
            </w:tcBorders>
            <w:shd w:val="clear" w:color="auto" w:fill="auto"/>
            <w:noWrap/>
            <w:hideMark/>
          </w:tcPr>
          <w:p w14:paraId="429ED46F" w14:textId="7C8C45F2"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Interview</w:t>
            </w:r>
            <w:r w:rsidR="00EB3437" w:rsidRPr="0049003A">
              <w:rPr>
                <w:rFonts w:ascii="Calibri" w:hAnsi="Calibri"/>
                <w:color w:val="000000"/>
                <w:sz w:val="20"/>
                <w:szCs w:val="20"/>
                <w:lang w:val="fr-CH" w:eastAsia="fr-CH"/>
              </w:rPr>
              <w:t>/sondage manquant (-10pts)</w:t>
            </w:r>
          </w:p>
        </w:tc>
        <w:tc>
          <w:tcPr>
            <w:tcW w:w="1446" w:type="dxa"/>
            <w:vMerge w:val="restart"/>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2487A64"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Points négatifs</w:t>
            </w:r>
          </w:p>
        </w:tc>
      </w:tr>
      <w:tr w:rsidR="00EB3437" w:rsidRPr="0049003A" w14:paraId="18635419"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hideMark/>
          </w:tcPr>
          <w:p w14:paraId="4D885645"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5636" w:type="dxa"/>
            <w:tcBorders>
              <w:top w:val="nil"/>
              <w:left w:val="nil"/>
              <w:bottom w:val="single" w:sz="8" w:space="0" w:color="BFBFBF"/>
              <w:right w:val="single" w:sz="8" w:space="0" w:color="BFBFBF"/>
            </w:tcBorders>
            <w:shd w:val="clear" w:color="auto" w:fill="auto"/>
            <w:noWrap/>
            <w:hideMark/>
          </w:tcPr>
          <w:p w14:paraId="02626CD0" w14:textId="1D5F1176"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Caractères</w:t>
            </w:r>
            <w:r w:rsidR="00EB3437" w:rsidRPr="0049003A">
              <w:rPr>
                <w:rFonts w:ascii="Calibri" w:hAnsi="Calibri"/>
                <w:color w:val="000000"/>
                <w:sz w:val="20"/>
                <w:szCs w:val="20"/>
                <w:lang w:val="fr-CH" w:eastAsia="fr-CH"/>
              </w:rPr>
              <w:t xml:space="preserve"> insuffisants (-1pt / 200 caractères manquants)</w:t>
            </w:r>
          </w:p>
        </w:tc>
        <w:tc>
          <w:tcPr>
            <w:tcW w:w="1446" w:type="dxa"/>
            <w:vMerge/>
            <w:tcBorders>
              <w:top w:val="single" w:sz="8" w:space="0" w:color="BFBFBF"/>
              <w:left w:val="single" w:sz="8" w:space="0" w:color="BFBFBF"/>
              <w:bottom w:val="single" w:sz="8" w:space="0" w:color="BFBFBF"/>
              <w:right w:val="single" w:sz="8" w:space="0" w:color="BFBFBF"/>
            </w:tcBorders>
            <w:vAlign w:val="center"/>
            <w:hideMark/>
          </w:tcPr>
          <w:p w14:paraId="14F50F94" w14:textId="77777777" w:rsidR="00EB3437" w:rsidRPr="0049003A" w:rsidRDefault="00EB3437" w:rsidP="003C750F">
            <w:pPr>
              <w:spacing w:after="0" w:line="240" w:lineRule="auto"/>
              <w:rPr>
                <w:rFonts w:ascii="Calibri" w:hAnsi="Calibri"/>
                <w:color w:val="000000"/>
                <w:sz w:val="20"/>
                <w:szCs w:val="20"/>
                <w:lang w:val="fr-CH" w:eastAsia="fr-CH"/>
              </w:rPr>
            </w:pPr>
          </w:p>
        </w:tc>
      </w:tr>
      <w:tr w:rsidR="00EB3437" w:rsidRPr="0049003A" w14:paraId="5E5386D3"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hideMark/>
          </w:tcPr>
          <w:p w14:paraId="359DF775"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5636" w:type="dxa"/>
            <w:tcBorders>
              <w:top w:val="nil"/>
              <w:left w:val="nil"/>
              <w:bottom w:val="single" w:sz="8" w:space="0" w:color="BFBFBF"/>
              <w:right w:val="single" w:sz="8" w:space="0" w:color="BFBFBF"/>
            </w:tcBorders>
            <w:shd w:val="clear" w:color="auto" w:fill="auto"/>
            <w:noWrap/>
            <w:hideMark/>
          </w:tcPr>
          <w:p w14:paraId="082B1C13" w14:textId="694DAD32"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Copié</w:t>
            </w:r>
            <w:r w:rsidR="00EB3437" w:rsidRPr="0049003A">
              <w:rPr>
                <w:rFonts w:ascii="Calibri" w:hAnsi="Calibri"/>
                <w:color w:val="000000"/>
                <w:sz w:val="20"/>
                <w:szCs w:val="20"/>
                <w:lang w:val="fr-CH" w:eastAsia="fr-CH"/>
              </w:rPr>
              <w:t>-collé massif (jusqu'à -20pts)</w:t>
            </w:r>
          </w:p>
        </w:tc>
        <w:tc>
          <w:tcPr>
            <w:tcW w:w="1446" w:type="dxa"/>
            <w:vMerge/>
            <w:tcBorders>
              <w:top w:val="single" w:sz="8" w:space="0" w:color="BFBFBF"/>
              <w:left w:val="single" w:sz="8" w:space="0" w:color="BFBFBF"/>
              <w:bottom w:val="single" w:sz="8" w:space="0" w:color="BFBFBF"/>
              <w:right w:val="single" w:sz="8" w:space="0" w:color="BFBFBF"/>
            </w:tcBorders>
            <w:vAlign w:val="center"/>
            <w:hideMark/>
          </w:tcPr>
          <w:p w14:paraId="78E0ACD6" w14:textId="77777777" w:rsidR="00EB3437" w:rsidRPr="0049003A" w:rsidRDefault="00EB3437" w:rsidP="003C750F">
            <w:pPr>
              <w:spacing w:after="0" w:line="240" w:lineRule="auto"/>
              <w:rPr>
                <w:rFonts w:ascii="Calibri" w:hAnsi="Calibri"/>
                <w:color w:val="000000"/>
                <w:sz w:val="20"/>
                <w:szCs w:val="20"/>
                <w:lang w:val="fr-CH" w:eastAsia="fr-CH"/>
              </w:rPr>
            </w:pPr>
          </w:p>
        </w:tc>
      </w:tr>
      <w:tr w:rsidR="00EB3437" w:rsidRPr="0049003A" w14:paraId="3237A337"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hideMark/>
          </w:tcPr>
          <w:p w14:paraId="45683ADF"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5636" w:type="dxa"/>
            <w:tcBorders>
              <w:top w:val="nil"/>
              <w:left w:val="nil"/>
              <w:bottom w:val="single" w:sz="8" w:space="0" w:color="BFBFBF"/>
              <w:right w:val="single" w:sz="8" w:space="0" w:color="BFBFBF"/>
            </w:tcBorders>
            <w:shd w:val="clear" w:color="auto" w:fill="auto"/>
            <w:noWrap/>
            <w:hideMark/>
          </w:tcPr>
          <w:p w14:paraId="4AA75E45" w14:textId="1181562A"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Non</w:t>
            </w:r>
            <w:r w:rsidR="00EB3437" w:rsidRPr="0049003A">
              <w:rPr>
                <w:rFonts w:ascii="Calibri" w:hAnsi="Calibri"/>
                <w:color w:val="000000"/>
                <w:sz w:val="20"/>
                <w:szCs w:val="20"/>
                <w:lang w:val="fr-CH" w:eastAsia="fr-CH"/>
              </w:rPr>
              <w:t>-respect du contrat (-15pts / question non respectée)</w:t>
            </w:r>
          </w:p>
        </w:tc>
        <w:tc>
          <w:tcPr>
            <w:tcW w:w="1446" w:type="dxa"/>
            <w:vMerge/>
            <w:tcBorders>
              <w:top w:val="single" w:sz="8" w:space="0" w:color="BFBFBF"/>
              <w:left w:val="single" w:sz="8" w:space="0" w:color="BFBFBF"/>
              <w:bottom w:val="single" w:sz="8" w:space="0" w:color="BFBFBF"/>
              <w:right w:val="single" w:sz="8" w:space="0" w:color="BFBFBF"/>
            </w:tcBorders>
            <w:vAlign w:val="center"/>
            <w:hideMark/>
          </w:tcPr>
          <w:p w14:paraId="11D84E11" w14:textId="77777777" w:rsidR="00EB3437" w:rsidRPr="0049003A" w:rsidRDefault="00EB3437" w:rsidP="003C750F">
            <w:pPr>
              <w:spacing w:after="0" w:line="240" w:lineRule="auto"/>
              <w:rPr>
                <w:rFonts w:ascii="Calibri" w:hAnsi="Calibri"/>
                <w:color w:val="000000"/>
                <w:sz w:val="20"/>
                <w:szCs w:val="20"/>
                <w:lang w:val="fr-CH" w:eastAsia="fr-CH"/>
              </w:rPr>
            </w:pPr>
          </w:p>
        </w:tc>
      </w:tr>
      <w:tr w:rsidR="00EB3437" w:rsidRPr="0049003A" w14:paraId="5D03F2D3"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hideMark/>
          </w:tcPr>
          <w:p w14:paraId="1B7D41EF"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 </w:t>
            </w:r>
          </w:p>
        </w:tc>
        <w:tc>
          <w:tcPr>
            <w:tcW w:w="5636" w:type="dxa"/>
            <w:tcBorders>
              <w:top w:val="nil"/>
              <w:left w:val="nil"/>
              <w:bottom w:val="single" w:sz="8" w:space="0" w:color="BFBFBF"/>
              <w:right w:val="single" w:sz="8" w:space="0" w:color="BFBFBF"/>
            </w:tcBorders>
            <w:shd w:val="clear" w:color="auto" w:fill="auto"/>
            <w:noWrap/>
            <w:hideMark/>
          </w:tcPr>
          <w:p w14:paraId="2F573635"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Divers, autre</w:t>
            </w:r>
          </w:p>
        </w:tc>
        <w:tc>
          <w:tcPr>
            <w:tcW w:w="1446" w:type="dxa"/>
            <w:vMerge/>
            <w:tcBorders>
              <w:top w:val="single" w:sz="8" w:space="0" w:color="BFBFBF"/>
              <w:left w:val="single" w:sz="8" w:space="0" w:color="BFBFBF"/>
              <w:bottom w:val="single" w:sz="8" w:space="0" w:color="BFBFBF"/>
              <w:right w:val="single" w:sz="8" w:space="0" w:color="BFBFBF"/>
            </w:tcBorders>
            <w:vAlign w:val="center"/>
            <w:hideMark/>
          </w:tcPr>
          <w:p w14:paraId="3FC75490" w14:textId="77777777" w:rsidR="00EB3437" w:rsidRPr="0049003A" w:rsidRDefault="00EB3437" w:rsidP="003C750F">
            <w:pPr>
              <w:spacing w:after="0" w:line="240" w:lineRule="auto"/>
              <w:rPr>
                <w:rFonts w:ascii="Calibri" w:hAnsi="Calibri"/>
                <w:color w:val="000000"/>
                <w:sz w:val="20"/>
                <w:szCs w:val="20"/>
                <w:lang w:val="fr-CH" w:eastAsia="fr-CH"/>
              </w:rPr>
            </w:pPr>
          </w:p>
        </w:tc>
      </w:tr>
      <w:tr w:rsidR="00EB3437" w:rsidRPr="0049003A" w14:paraId="63080399" w14:textId="77777777" w:rsidTr="003C750F">
        <w:trPr>
          <w:trHeight w:val="270"/>
        </w:trPr>
        <w:tc>
          <w:tcPr>
            <w:tcW w:w="2492" w:type="dxa"/>
            <w:tcBorders>
              <w:top w:val="nil"/>
              <w:left w:val="single" w:sz="8" w:space="0" w:color="BFBFBF"/>
              <w:bottom w:val="nil"/>
              <w:right w:val="single" w:sz="8" w:space="0" w:color="BFBFBF"/>
            </w:tcBorders>
            <w:shd w:val="clear" w:color="auto" w:fill="auto"/>
            <w:noWrap/>
            <w:hideMark/>
          </w:tcPr>
          <w:p w14:paraId="7B8772AC"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Plagiat</w:t>
            </w:r>
          </w:p>
        </w:tc>
        <w:tc>
          <w:tcPr>
            <w:tcW w:w="5636" w:type="dxa"/>
            <w:tcBorders>
              <w:top w:val="nil"/>
              <w:left w:val="nil"/>
              <w:bottom w:val="nil"/>
              <w:right w:val="nil"/>
            </w:tcBorders>
            <w:shd w:val="clear" w:color="auto" w:fill="auto"/>
            <w:noWrap/>
            <w:vAlign w:val="bottom"/>
            <w:hideMark/>
          </w:tcPr>
          <w:p w14:paraId="16473184" w14:textId="77777777" w:rsidR="00EB3437" w:rsidRPr="0049003A" w:rsidRDefault="00EB3437" w:rsidP="003C750F">
            <w:pPr>
              <w:spacing w:after="0" w:line="240" w:lineRule="auto"/>
              <w:rPr>
                <w:rFonts w:ascii="Calibri" w:hAnsi="Calibri"/>
                <w:color w:val="000000"/>
                <w:sz w:val="22"/>
                <w:szCs w:val="22"/>
                <w:lang w:val="fr-CH" w:eastAsia="fr-CH"/>
              </w:rPr>
            </w:pPr>
            <w:r>
              <w:rPr>
                <w:rFonts w:ascii="Calibri" w:hAnsi="Calibri"/>
                <w:noProof/>
                <w:color w:val="000000"/>
                <w:sz w:val="22"/>
                <w:szCs w:val="22"/>
                <w:lang w:val="fr-CH" w:eastAsia="fr-CH"/>
              </w:rPr>
              <w:t>Pourcentage final fournir par Compilatio.net</w:t>
            </w:r>
          </w:p>
        </w:tc>
        <w:tc>
          <w:tcPr>
            <w:tcW w:w="1446" w:type="dxa"/>
            <w:tcBorders>
              <w:top w:val="nil"/>
              <w:left w:val="single" w:sz="8" w:space="0" w:color="BFBFBF"/>
              <w:bottom w:val="nil"/>
              <w:right w:val="nil"/>
            </w:tcBorders>
            <w:shd w:val="clear" w:color="auto" w:fill="auto"/>
            <w:vAlign w:val="center"/>
            <w:hideMark/>
          </w:tcPr>
          <w:p w14:paraId="44434056" w14:textId="77777777" w:rsidR="00EB3437" w:rsidRPr="0049003A" w:rsidRDefault="00EB3437" w:rsidP="003C750F">
            <w:pPr>
              <w:spacing w:after="0" w:line="240" w:lineRule="auto"/>
              <w:jc w:val="center"/>
              <w:rPr>
                <w:rFonts w:ascii="Calibri" w:hAnsi="Calibri"/>
                <w:color w:val="000000"/>
                <w:sz w:val="22"/>
                <w:szCs w:val="22"/>
                <w:lang w:val="fr-CH" w:eastAsia="fr-CH"/>
              </w:rPr>
            </w:pPr>
            <w:r w:rsidRPr="0049003A">
              <w:rPr>
                <w:rFonts w:ascii="Calibri" w:hAnsi="Calibri"/>
                <w:color w:val="000000"/>
                <w:sz w:val="22"/>
                <w:szCs w:val="22"/>
                <w:lang w:val="fr-CH" w:eastAsia="fr-CH"/>
              </w:rPr>
              <w:t>%</w:t>
            </w:r>
          </w:p>
        </w:tc>
      </w:tr>
      <w:tr w:rsidR="00EB3437" w:rsidRPr="0049003A" w14:paraId="167690F3"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noWrap/>
            <w:hideMark/>
          </w:tcPr>
          <w:p w14:paraId="457EF50D" w14:textId="77777777" w:rsidR="00EB3437" w:rsidRPr="0049003A" w:rsidRDefault="00EB3437" w:rsidP="003C750F">
            <w:pPr>
              <w:spacing w:after="0" w:line="240" w:lineRule="auto"/>
              <w:jc w:val="right"/>
              <w:rPr>
                <w:rFonts w:ascii="Calibri" w:hAnsi="Calibri"/>
                <w:color w:val="FFFFFF"/>
                <w:sz w:val="20"/>
                <w:szCs w:val="20"/>
                <w:lang w:val="fr-CH" w:eastAsia="fr-CH"/>
              </w:rPr>
            </w:pPr>
            <w:r w:rsidRPr="0049003A">
              <w:rPr>
                <w:rFonts w:ascii="Calibri" w:hAnsi="Calibri"/>
                <w:color w:val="FFFFFF"/>
                <w:sz w:val="20"/>
                <w:szCs w:val="20"/>
                <w:lang w:val="fr-CH" w:eastAsia="fr-CH"/>
              </w:rPr>
              <w:t>1</w:t>
            </w:r>
          </w:p>
        </w:tc>
        <w:tc>
          <w:tcPr>
            <w:tcW w:w="5636" w:type="dxa"/>
            <w:tcBorders>
              <w:top w:val="nil"/>
              <w:left w:val="nil"/>
              <w:bottom w:val="single" w:sz="8" w:space="0" w:color="BFBFBF"/>
              <w:right w:val="single" w:sz="8" w:space="0" w:color="BFBFBF"/>
            </w:tcBorders>
            <w:shd w:val="clear" w:color="auto" w:fill="auto"/>
            <w:hideMark/>
          </w:tcPr>
          <w:p w14:paraId="328BBFDA"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Plagiat</w:t>
            </w:r>
            <w:r>
              <w:rPr>
                <w:rFonts w:ascii="Calibri" w:hAnsi="Calibri"/>
                <w:color w:val="000000"/>
                <w:sz w:val="20"/>
                <w:szCs w:val="20"/>
                <w:lang w:val="fr-CH" w:eastAsia="fr-CH"/>
              </w:rPr>
              <w:t xml:space="preserve"> ou </w:t>
            </w:r>
            <w:r w:rsidRPr="0049003A">
              <w:rPr>
                <w:rFonts w:ascii="Calibri" w:hAnsi="Calibri"/>
                <w:color w:val="000000"/>
                <w:sz w:val="20"/>
                <w:szCs w:val="20"/>
                <w:lang w:val="fr-CH" w:eastAsia="fr-CH"/>
              </w:rPr>
              <w:t>mauvais référencement</w:t>
            </w:r>
          </w:p>
        </w:tc>
        <w:tc>
          <w:tcPr>
            <w:tcW w:w="1446" w:type="dxa"/>
            <w:tcBorders>
              <w:top w:val="single" w:sz="8" w:space="0" w:color="BFBFBF"/>
              <w:left w:val="nil"/>
              <w:bottom w:val="single" w:sz="8" w:space="0" w:color="BFBFBF"/>
              <w:right w:val="single" w:sz="8" w:space="0" w:color="BFBFBF"/>
            </w:tcBorders>
            <w:shd w:val="clear" w:color="auto" w:fill="auto"/>
            <w:noWrap/>
            <w:hideMark/>
          </w:tcPr>
          <w:p w14:paraId="364BD6A7"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Points négatifs</w:t>
            </w:r>
          </w:p>
        </w:tc>
      </w:tr>
      <w:tr w:rsidR="00EB3437" w:rsidRPr="0049003A" w14:paraId="4279BF0B" w14:textId="77777777" w:rsidTr="003C750F">
        <w:trPr>
          <w:trHeight w:val="64"/>
        </w:trPr>
        <w:tc>
          <w:tcPr>
            <w:tcW w:w="2492" w:type="dxa"/>
            <w:tcBorders>
              <w:top w:val="nil"/>
              <w:left w:val="nil"/>
              <w:bottom w:val="nil"/>
              <w:right w:val="nil"/>
            </w:tcBorders>
            <w:shd w:val="clear" w:color="auto" w:fill="auto"/>
            <w:noWrap/>
            <w:hideMark/>
          </w:tcPr>
          <w:p w14:paraId="5DA36A4E"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61321CBB"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5A852F70" w14:textId="77777777" w:rsidR="00EB3437" w:rsidRPr="0049003A" w:rsidRDefault="00EB3437" w:rsidP="003C750F">
            <w:pPr>
              <w:spacing w:after="0" w:line="240" w:lineRule="auto"/>
              <w:rPr>
                <w:sz w:val="20"/>
                <w:szCs w:val="20"/>
                <w:lang w:val="fr-CH" w:eastAsia="fr-CH"/>
              </w:rPr>
            </w:pPr>
          </w:p>
        </w:tc>
      </w:tr>
      <w:tr w:rsidR="00EB3437" w:rsidRPr="0049003A" w14:paraId="43E5AAC6" w14:textId="77777777" w:rsidTr="003C750F">
        <w:trPr>
          <w:trHeight w:val="270"/>
        </w:trPr>
        <w:tc>
          <w:tcPr>
            <w:tcW w:w="2492" w:type="dxa"/>
            <w:tcBorders>
              <w:top w:val="nil"/>
              <w:left w:val="nil"/>
              <w:bottom w:val="nil"/>
              <w:right w:val="nil"/>
            </w:tcBorders>
            <w:shd w:val="clear" w:color="auto" w:fill="auto"/>
            <w:noWrap/>
            <w:hideMark/>
          </w:tcPr>
          <w:p w14:paraId="53A2DD4A" w14:textId="77777777" w:rsidR="00EB3437" w:rsidRPr="0049003A" w:rsidRDefault="00EB3437" w:rsidP="003C750F">
            <w:pPr>
              <w:spacing w:after="0" w:line="240" w:lineRule="auto"/>
              <w:jc w:val="center"/>
              <w:rPr>
                <w:sz w:val="20"/>
                <w:szCs w:val="20"/>
                <w:lang w:val="fr-CH" w:eastAsia="fr-CH"/>
              </w:rPr>
            </w:pPr>
          </w:p>
        </w:tc>
        <w:tc>
          <w:tcPr>
            <w:tcW w:w="5636" w:type="dxa"/>
            <w:tcBorders>
              <w:top w:val="nil"/>
              <w:left w:val="nil"/>
              <w:bottom w:val="nil"/>
              <w:right w:val="nil"/>
            </w:tcBorders>
            <w:shd w:val="clear" w:color="000000" w:fill="C0C0C0"/>
            <w:hideMark/>
          </w:tcPr>
          <w:p w14:paraId="2A1046FC"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Total écrit</w:t>
            </w:r>
          </w:p>
        </w:tc>
        <w:tc>
          <w:tcPr>
            <w:tcW w:w="1446" w:type="dxa"/>
            <w:tcBorders>
              <w:top w:val="nil"/>
              <w:left w:val="nil"/>
              <w:bottom w:val="nil"/>
              <w:right w:val="nil"/>
            </w:tcBorders>
            <w:shd w:val="clear" w:color="000000" w:fill="C0C0C0"/>
            <w:hideMark/>
          </w:tcPr>
          <w:p w14:paraId="4D8008FD"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100 pts</w:t>
            </w:r>
          </w:p>
        </w:tc>
      </w:tr>
      <w:tr w:rsidR="00EB3437" w:rsidRPr="0049003A" w14:paraId="78C4D6B9" w14:textId="77777777" w:rsidTr="003C750F">
        <w:trPr>
          <w:trHeight w:val="64"/>
        </w:trPr>
        <w:tc>
          <w:tcPr>
            <w:tcW w:w="2492" w:type="dxa"/>
            <w:tcBorders>
              <w:top w:val="nil"/>
              <w:left w:val="nil"/>
              <w:bottom w:val="nil"/>
              <w:right w:val="nil"/>
            </w:tcBorders>
            <w:shd w:val="clear" w:color="auto" w:fill="auto"/>
            <w:noWrap/>
            <w:hideMark/>
          </w:tcPr>
          <w:p w14:paraId="5CD5581A"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7FA1C60B"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7C3783B6" w14:textId="77777777" w:rsidR="00EB3437" w:rsidRPr="0049003A" w:rsidRDefault="00EB3437" w:rsidP="003C750F">
            <w:pPr>
              <w:spacing w:after="0" w:line="240" w:lineRule="auto"/>
              <w:rPr>
                <w:sz w:val="20"/>
                <w:szCs w:val="20"/>
                <w:lang w:val="fr-CH" w:eastAsia="fr-CH"/>
              </w:rPr>
            </w:pPr>
          </w:p>
        </w:tc>
      </w:tr>
      <w:tr w:rsidR="00EB3437" w:rsidRPr="0049003A" w14:paraId="0D91561F" w14:textId="77777777" w:rsidTr="003C750F">
        <w:trPr>
          <w:trHeight w:val="322"/>
        </w:trPr>
        <w:tc>
          <w:tcPr>
            <w:tcW w:w="8128" w:type="dxa"/>
            <w:gridSpan w:val="2"/>
            <w:tcBorders>
              <w:top w:val="nil"/>
              <w:left w:val="nil"/>
              <w:bottom w:val="nil"/>
              <w:right w:val="nil"/>
            </w:tcBorders>
            <w:shd w:val="clear" w:color="000000" w:fill="969696"/>
            <w:noWrap/>
            <w:hideMark/>
          </w:tcPr>
          <w:p w14:paraId="326E6FEB" w14:textId="77777777" w:rsidR="00EB3437" w:rsidRPr="0049003A" w:rsidRDefault="00EB3437" w:rsidP="003C750F">
            <w:pPr>
              <w:spacing w:after="0" w:line="240" w:lineRule="auto"/>
              <w:rPr>
                <w:rFonts w:ascii="Calibri" w:hAnsi="Calibri"/>
                <w:color w:val="000000"/>
                <w:sz w:val="28"/>
                <w:szCs w:val="28"/>
                <w:lang w:val="fr-CH" w:eastAsia="fr-CH"/>
              </w:rPr>
            </w:pPr>
            <w:r w:rsidRPr="0049003A">
              <w:rPr>
                <w:rFonts w:ascii="Calibri" w:hAnsi="Calibri"/>
                <w:color w:val="000000"/>
                <w:sz w:val="28"/>
                <w:szCs w:val="28"/>
                <w:lang w:val="fr-CH" w:eastAsia="fr-CH"/>
              </w:rPr>
              <w:t>II. Processus d'élaboration</w:t>
            </w:r>
          </w:p>
        </w:tc>
        <w:tc>
          <w:tcPr>
            <w:tcW w:w="1446" w:type="dxa"/>
            <w:tcBorders>
              <w:top w:val="nil"/>
              <w:left w:val="nil"/>
              <w:bottom w:val="nil"/>
              <w:right w:val="nil"/>
            </w:tcBorders>
            <w:shd w:val="clear" w:color="000000" w:fill="969696"/>
            <w:hideMark/>
          </w:tcPr>
          <w:p w14:paraId="51C855D3" w14:textId="77777777" w:rsidR="00EB3437" w:rsidRPr="0049003A" w:rsidRDefault="00EB3437" w:rsidP="003C750F">
            <w:pPr>
              <w:spacing w:after="0" w:line="240" w:lineRule="auto"/>
              <w:jc w:val="center"/>
              <w:rPr>
                <w:rFonts w:ascii="Calibri" w:hAnsi="Calibri"/>
                <w:color w:val="000000"/>
                <w:sz w:val="22"/>
                <w:szCs w:val="22"/>
                <w:lang w:val="fr-CH" w:eastAsia="fr-CH"/>
              </w:rPr>
            </w:pPr>
            <w:r w:rsidRPr="0049003A">
              <w:rPr>
                <w:rFonts w:ascii="Calibri" w:hAnsi="Calibri"/>
                <w:color w:val="000000"/>
                <w:sz w:val="22"/>
                <w:szCs w:val="22"/>
                <w:lang w:val="fr-CH" w:eastAsia="fr-CH"/>
              </w:rPr>
              <w:t> </w:t>
            </w:r>
          </w:p>
        </w:tc>
      </w:tr>
      <w:tr w:rsidR="00EB3437" w:rsidRPr="0049003A" w14:paraId="437A34F6" w14:textId="77777777" w:rsidTr="003C750F">
        <w:trPr>
          <w:trHeight w:val="64"/>
        </w:trPr>
        <w:tc>
          <w:tcPr>
            <w:tcW w:w="2492" w:type="dxa"/>
            <w:tcBorders>
              <w:top w:val="nil"/>
              <w:left w:val="nil"/>
              <w:bottom w:val="nil"/>
              <w:right w:val="nil"/>
            </w:tcBorders>
            <w:shd w:val="clear" w:color="auto" w:fill="auto"/>
            <w:noWrap/>
            <w:hideMark/>
          </w:tcPr>
          <w:p w14:paraId="1BA1AE44" w14:textId="77777777" w:rsidR="00EB3437" w:rsidRPr="0049003A" w:rsidRDefault="00EB3437" w:rsidP="003C750F">
            <w:pPr>
              <w:spacing w:after="0" w:line="240" w:lineRule="auto"/>
              <w:jc w:val="center"/>
              <w:rPr>
                <w:rFonts w:ascii="Calibri" w:hAnsi="Calibri"/>
                <w:color w:val="000000"/>
                <w:sz w:val="22"/>
                <w:szCs w:val="22"/>
                <w:lang w:val="fr-CH" w:eastAsia="fr-CH"/>
              </w:rPr>
            </w:pPr>
          </w:p>
        </w:tc>
        <w:tc>
          <w:tcPr>
            <w:tcW w:w="5636" w:type="dxa"/>
            <w:tcBorders>
              <w:top w:val="nil"/>
              <w:left w:val="nil"/>
              <w:bottom w:val="nil"/>
              <w:right w:val="nil"/>
            </w:tcBorders>
            <w:shd w:val="clear" w:color="auto" w:fill="auto"/>
            <w:hideMark/>
          </w:tcPr>
          <w:p w14:paraId="24A739BA"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3E5E51F0" w14:textId="77777777" w:rsidR="00EB3437" w:rsidRPr="0049003A" w:rsidRDefault="00EB3437" w:rsidP="003C750F">
            <w:pPr>
              <w:spacing w:after="0" w:line="240" w:lineRule="auto"/>
              <w:rPr>
                <w:sz w:val="20"/>
                <w:szCs w:val="20"/>
                <w:lang w:val="fr-CH" w:eastAsia="fr-CH"/>
              </w:rPr>
            </w:pPr>
          </w:p>
        </w:tc>
      </w:tr>
      <w:tr w:rsidR="00EB3437" w:rsidRPr="0049003A" w14:paraId="306FF7C4" w14:textId="77777777" w:rsidTr="003C750F">
        <w:trPr>
          <w:trHeight w:val="270"/>
        </w:trPr>
        <w:tc>
          <w:tcPr>
            <w:tcW w:w="2492"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24E93DD"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Contenu du travail</w:t>
            </w:r>
          </w:p>
        </w:tc>
        <w:tc>
          <w:tcPr>
            <w:tcW w:w="5636" w:type="dxa"/>
            <w:tcBorders>
              <w:top w:val="single" w:sz="8" w:space="0" w:color="BFBFBF"/>
              <w:left w:val="nil"/>
              <w:bottom w:val="single" w:sz="8" w:space="0" w:color="BFBFBF"/>
              <w:right w:val="single" w:sz="8" w:space="0" w:color="BFBFBF"/>
            </w:tcBorders>
            <w:shd w:val="clear" w:color="auto" w:fill="auto"/>
            <w:hideMark/>
          </w:tcPr>
          <w:p w14:paraId="5B8B5E99" w14:textId="2B73FFF0"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Bilans</w:t>
            </w:r>
            <w:r w:rsidR="00EB3437" w:rsidRPr="0049003A">
              <w:rPr>
                <w:rFonts w:ascii="Calibri" w:hAnsi="Calibri"/>
                <w:color w:val="000000"/>
                <w:sz w:val="20"/>
                <w:szCs w:val="20"/>
                <w:lang w:val="fr-CH" w:eastAsia="fr-CH"/>
              </w:rPr>
              <w:t xml:space="preserve"> intermédiaires, qualité du contenu</w:t>
            </w:r>
          </w:p>
        </w:tc>
        <w:tc>
          <w:tcPr>
            <w:tcW w:w="1446" w:type="dxa"/>
            <w:tcBorders>
              <w:top w:val="single" w:sz="8" w:space="0" w:color="BFBFBF"/>
              <w:left w:val="nil"/>
              <w:bottom w:val="single" w:sz="8" w:space="0" w:color="BFBFBF"/>
              <w:right w:val="single" w:sz="8" w:space="0" w:color="BFBFBF"/>
            </w:tcBorders>
            <w:shd w:val="clear" w:color="auto" w:fill="auto"/>
            <w:hideMark/>
          </w:tcPr>
          <w:p w14:paraId="0CB90135"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15 pts</w:t>
            </w:r>
          </w:p>
        </w:tc>
      </w:tr>
      <w:tr w:rsidR="00EB3437" w:rsidRPr="0049003A" w14:paraId="67C8114A" w14:textId="77777777" w:rsidTr="003C750F">
        <w:trPr>
          <w:trHeight w:val="450"/>
        </w:trPr>
        <w:tc>
          <w:tcPr>
            <w:tcW w:w="2492" w:type="dxa"/>
            <w:tcBorders>
              <w:top w:val="nil"/>
              <w:left w:val="single" w:sz="8" w:space="0" w:color="BFBFBF"/>
              <w:bottom w:val="single" w:sz="8" w:space="0" w:color="BFBFBF"/>
              <w:right w:val="single" w:sz="8" w:space="0" w:color="BFBFBF"/>
            </w:tcBorders>
            <w:shd w:val="clear" w:color="auto" w:fill="auto"/>
            <w:vAlign w:val="center"/>
            <w:hideMark/>
          </w:tcPr>
          <w:p w14:paraId="5280E5CE"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Progression du travail</w:t>
            </w:r>
          </w:p>
        </w:tc>
        <w:tc>
          <w:tcPr>
            <w:tcW w:w="5636" w:type="dxa"/>
            <w:tcBorders>
              <w:top w:val="nil"/>
              <w:left w:val="nil"/>
              <w:bottom w:val="single" w:sz="8" w:space="0" w:color="BFBFBF"/>
              <w:right w:val="single" w:sz="8" w:space="0" w:color="BFBFBF"/>
            </w:tcBorders>
            <w:shd w:val="clear" w:color="auto" w:fill="auto"/>
            <w:hideMark/>
          </w:tcPr>
          <w:p w14:paraId="35FCF43E" w14:textId="3D961D2C"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Respect</w:t>
            </w:r>
            <w:r w:rsidR="00EB3437" w:rsidRPr="0049003A">
              <w:rPr>
                <w:rFonts w:ascii="Calibri" w:hAnsi="Calibri"/>
                <w:color w:val="000000"/>
                <w:sz w:val="20"/>
                <w:szCs w:val="20"/>
                <w:lang w:val="fr-CH" w:eastAsia="fr-CH"/>
              </w:rPr>
              <w:t xml:space="preserve"> des délais, ressources et moyens à disposition, démarches entreprises, contacts</w:t>
            </w:r>
          </w:p>
        </w:tc>
        <w:tc>
          <w:tcPr>
            <w:tcW w:w="1446" w:type="dxa"/>
            <w:tcBorders>
              <w:top w:val="nil"/>
              <w:left w:val="nil"/>
              <w:bottom w:val="single" w:sz="8" w:space="0" w:color="BFBFBF"/>
              <w:right w:val="single" w:sz="8" w:space="0" w:color="BFBFBF"/>
            </w:tcBorders>
            <w:shd w:val="clear" w:color="auto" w:fill="auto"/>
            <w:hideMark/>
          </w:tcPr>
          <w:p w14:paraId="4432B149"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10 pts</w:t>
            </w:r>
          </w:p>
        </w:tc>
      </w:tr>
      <w:tr w:rsidR="00EB3437" w:rsidRPr="0049003A" w14:paraId="7CB14B61" w14:textId="77777777" w:rsidTr="003C750F">
        <w:trPr>
          <w:trHeight w:val="450"/>
        </w:trPr>
        <w:tc>
          <w:tcPr>
            <w:tcW w:w="2492" w:type="dxa"/>
            <w:tcBorders>
              <w:top w:val="nil"/>
              <w:left w:val="single" w:sz="8" w:space="0" w:color="BFBFBF"/>
              <w:bottom w:val="single" w:sz="8" w:space="0" w:color="BFBFBF"/>
              <w:right w:val="single" w:sz="8" w:space="0" w:color="BFBFBF"/>
            </w:tcBorders>
            <w:shd w:val="clear" w:color="auto" w:fill="auto"/>
            <w:vAlign w:val="center"/>
            <w:hideMark/>
          </w:tcPr>
          <w:p w14:paraId="014C2093"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Attitude au travail</w:t>
            </w:r>
          </w:p>
        </w:tc>
        <w:tc>
          <w:tcPr>
            <w:tcW w:w="5636" w:type="dxa"/>
            <w:tcBorders>
              <w:top w:val="nil"/>
              <w:left w:val="nil"/>
              <w:bottom w:val="single" w:sz="8" w:space="0" w:color="BFBFBF"/>
              <w:right w:val="single" w:sz="8" w:space="0" w:color="BFBFBF"/>
            </w:tcBorders>
            <w:shd w:val="clear" w:color="auto" w:fill="auto"/>
            <w:hideMark/>
          </w:tcPr>
          <w:p w14:paraId="608A4EF6" w14:textId="24202FA6"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Motivation</w:t>
            </w:r>
            <w:r w:rsidR="00EB3437" w:rsidRPr="0049003A">
              <w:rPr>
                <w:rFonts w:ascii="Calibri" w:hAnsi="Calibri"/>
                <w:color w:val="000000"/>
                <w:sz w:val="20"/>
                <w:szCs w:val="20"/>
                <w:lang w:val="fr-CH" w:eastAsia="fr-CH"/>
              </w:rPr>
              <w:t xml:space="preserve"> et intérêt, discipline, aptitude à s'autogérer, ouverture d'esprit, volonté</w:t>
            </w:r>
          </w:p>
        </w:tc>
        <w:tc>
          <w:tcPr>
            <w:tcW w:w="1446" w:type="dxa"/>
            <w:tcBorders>
              <w:top w:val="nil"/>
              <w:left w:val="nil"/>
              <w:bottom w:val="single" w:sz="8" w:space="0" w:color="BFBFBF"/>
              <w:right w:val="single" w:sz="8" w:space="0" w:color="BFBFBF"/>
            </w:tcBorders>
            <w:shd w:val="clear" w:color="auto" w:fill="auto"/>
            <w:hideMark/>
          </w:tcPr>
          <w:p w14:paraId="35042FFA"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15 pts</w:t>
            </w:r>
          </w:p>
        </w:tc>
      </w:tr>
      <w:tr w:rsidR="00EB3437" w:rsidRPr="0049003A" w14:paraId="66DBEAE5" w14:textId="77777777" w:rsidTr="003C750F">
        <w:trPr>
          <w:trHeight w:val="64"/>
        </w:trPr>
        <w:tc>
          <w:tcPr>
            <w:tcW w:w="2492" w:type="dxa"/>
            <w:tcBorders>
              <w:top w:val="nil"/>
              <w:left w:val="nil"/>
              <w:bottom w:val="nil"/>
              <w:right w:val="nil"/>
            </w:tcBorders>
            <w:shd w:val="clear" w:color="auto" w:fill="auto"/>
            <w:noWrap/>
            <w:hideMark/>
          </w:tcPr>
          <w:p w14:paraId="38A5C5F8"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4AA88D24"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3F3B73F2" w14:textId="77777777" w:rsidR="00EB3437" w:rsidRPr="0049003A" w:rsidRDefault="00EB3437" w:rsidP="003C750F">
            <w:pPr>
              <w:spacing w:after="0" w:line="240" w:lineRule="auto"/>
              <w:rPr>
                <w:sz w:val="20"/>
                <w:szCs w:val="20"/>
                <w:lang w:val="fr-CH" w:eastAsia="fr-CH"/>
              </w:rPr>
            </w:pPr>
          </w:p>
        </w:tc>
      </w:tr>
      <w:tr w:rsidR="00EB3437" w:rsidRPr="0049003A" w14:paraId="4308B386" w14:textId="77777777" w:rsidTr="003C750F">
        <w:trPr>
          <w:trHeight w:val="270"/>
        </w:trPr>
        <w:tc>
          <w:tcPr>
            <w:tcW w:w="2492" w:type="dxa"/>
            <w:tcBorders>
              <w:top w:val="nil"/>
              <w:left w:val="nil"/>
              <w:bottom w:val="nil"/>
              <w:right w:val="nil"/>
            </w:tcBorders>
            <w:shd w:val="clear" w:color="auto" w:fill="auto"/>
            <w:noWrap/>
            <w:hideMark/>
          </w:tcPr>
          <w:p w14:paraId="1DCF472F" w14:textId="77777777" w:rsidR="00EB3437" w:rsidRPr="0049003A" w:rsidRDefault="00EB3437" w:rsidP="003C750F">
            <w:pPr>
              <w:spacing w:after="0" w:line="240" w:lineRule="auto"/>
              <w:jc w:val="center"/>
              <w:rPr>
                <w:sz w:val="20"/>
                <w:szCs w:val="20"/>
                <w:lang w:val="fr-CH" w:eastAsia="fr-CH"/>
              </w:rPr>
            </w:pPr>
          </w:p>
        </w:tc>
        <w:tc>
          <w:tcPr>
            <w:tcW w:w="5636" w:type="dxa"/>
            <w:tcBorders>
              <w:top w:val="nil"/>
              <w:left w:val="nil"/>
              <w:bottom w:val="nil"/>
              <w:right w:val="nil"/>
            </w:tcBorders>
            <w:shd w:val="clear" w:color="000000" w:fill="C0C0C0"/>
            <w:hideMark/>
          </w:tcPr>
          <w:p w14:paraId="33EA9072"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Total élaboration</w:t>
            </w:r>
          </w:p>
        </w:tc>
        <w:tc>
          <w:tcPr>
            <w:tcW w:w="1446" w:type="dxa"/>
            <w:tcBorders>
              <w:top w:val="nil"/>
              <w:left w:val="nil"/>
              <w:bottom w:val="nil"/>
              <w:right w:val="nil"/>
            </w:tcBorders>
            <w:shd w:val="clear" w:color="000000" w:fill="C0C0C0"/>
            <w:hideMark/>
          </w:tcPr>
          <w:p w14:paraId="48B42BFF"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40pts</w:t>
            </w:r>
          </w:p>
        </w:tc>
      </w:tr>
      <w:tr w:rsidR="00EB3437" w:rsidRPr="0049003A" w14:paraId="5B331560" w14:textId="77777777" w:rsidTr="003C750F">
        <w:trPr>
          <w:trHeight w:val="64"/>
        </w:trPr>
        <w:tc>
          <w:tcPr>
            <w:tcW w:w="2492" w:type="dxa"/>
            <w:tcBorders>
              <w:top w:val="nil"/>
              <w:left w:val="nil"/>
              <w:bottom w:val="nil"/>
              <w:right w:val="nil"/>
            </w:tcBorders>
            <w:shd w:val="clear" w:color="auto" w:fill="auto"/>
            <w:noWrap/>
            <w:hideMark/>
          </w:tcPr>
          <w:p w14:paraId="3FDBE602"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7213BBC2"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7A16E3EE" w14:textId="77777777" w:rsidR="00EB3437" w:rsidRPr="0049003A" w:rsidRDefault="00EB3437" w:rsidP="003C750F">
            <w:pPr>
              <w:spacing w:after="0" w:line="240" w:lineRule="auto"/>
              <w:rPr>
                <w:sz w:val="20"/>
                <w:szCs w:val="20"/>
                <w:lang w:val="fr-CH" w:eastAsia="fr-CH"/>
              </w:rPr>
            </w:pPr>
          </w:p>
        </w:tc>
      </w:tr>
      <w:tr w:rsidR="00EB3437" w:rsidRPr="0049003A" w14:paraId="18FABC8F" w14:textId="77777777" w:rsidTr="003C750F">
        <w:trPr>
          <w:trHeight w:val="322"/>
        </w:trPr>
        <w:tc>
          <w:tcPr>
            <w:tcW w:w="8128" w:type="dxa"/>
            <w:gridSpan w:val="2"/>
            <w:tcBorders>
              <w:top w:val="nil"/>
              <w:left w:val="nil"/>
              <w:bottom w:val="nil"/>
              <w:right w:val="nil"/>
            </w:tcBorders>
            <w:shd w:val="clear" w:color="000000" w:fill="969696"/>
            <w:noWrap/>
            <w:hideMark/>
          </w:tcPr>
          <w:p w14:paraId="51C7DDB7" w14:textId="77777777" w:rsidR="00EB3437" w:rsidRPr="0049003A" w:rsidRDefault="00EB3437" w:rsidP="003C750F">
            <w:pPr>
              <w:spacing w:after="0" w:line="240" w:lineRule="auto"/>
              <w:rPr>
                <w:rFonts w:ascii="Calibri" w:hAnsi="Calibri"/>
                <w:color w:val="000000"/>
                <w:sz w:val="28"/>
                <w:szCs w:val="28"/>
                <w:lang w:val="fr-CH" w:eastAsia="fr-CH"/>
              </w:rPr>
            </w:pPr>
            <w:r w:rsidRPr="0049003A">
              <w:rPr>
                <w:rFonts w:ascii="Calibri" w:hAnsi="Calibri"/>
                <w:color w:val="000000"/>
                <w:sz w:val="28"/>
                <w:szCs w:val="28"/>
                <w:lang w:val="fr-CH" w:eastAsia="fr-CH"/>
              </w:rPr>
              <w:t>III. Présentation orale</w:t>
            </w:r>
          </w:p>
        </w:tc>
        <w:tc>
          <w:tcPr>
            <w:tcW w:w="1446" w:type="dxa"/>
            <w:tcBorders>
              <w:top w:val="nil"/>
              <w:left w:val="nil"/>
              <w:bottom w:val="nil"/>
              <w:right w:val="nil"/>
            </w:tcBorders>
            <w:shd w:val="clear" w:color="000000" w:fill="969696"/>
            <w:hideMark/>
          </w:tcPr>
          <w:p w14:paraId="7B918726" w14:textId="77777777" w:rsidR="00EB3437" w:rsidRPr="0049003A" w:rsidRDefault="00EB3437" w:rsidP="003C750F">
            <w:pPr>
              <w:spacing w:after="0" w:line="240" w:lineRule="auto"/>
              <w:jc w:val="center"/>
              <w:rPr>
                <w:rFonts w:ascii="Calibri" w:hAnsi="Calibri"/>
                <w:color w:val="000000"/>
                <w:sz w:val="22"/>
                <w:szCs w:val="22"/>
                <w:lang w:val="fr-CH" w:eastAsia="fr-CH"/>
              </w:rPr>
            </w:pPr>
            <w:r w:rsidRPr="0049003A">
              <w:rPr>
                <w:rFonts w:ascii="Calibri" w:hAnsi="Calibri"/>
                <w:color w:val="000000"/>
                <w:sz w:val="22"/>
                <w:szCs w:val="22"/>
                <w:lang w:val="fr-CH" w:eastAsia="fr-CH"/>
              </w:rPr>
              <w:t> </w:t>
            </w:r>
          </w:p>
        </w:tc>
      </w:tr>
      <w:tr w:rsidR="00EB3437" w:rsidRPr="0049003A" w14:paraId="13DBAF53" w14:textId="77777777" w:rsidTr="003C750F">
        <w:trPr>
          <w:trHeight w:val="64"/>
        </w:trPr>
        <w:tc>
          <w:tcPr>
            <w:tcW w:w="2492" w:type="dxa"/>
            <w:tcBorders>
              <w:top w:val="nil"/>
              <w:left w:val="nil"/>
              <w:bottom w:val="nil"/>
              <w:right w:val="nil"/>
            </w:tcBorders>
            <w:shd w:val="clear" w:color="auto" w:fill="auto"/>
            <w:noWrap/>
            <w:hideMark/>
          </w:tcPr>
          <w:p w14:paraId="6620883F" w14:textId="77777777" w:rsidR="00EB3437" w:rsidRPr="0049003A" w:rsidRDefault="00EB3437" w:rsidP="003C750F">
            <w:pPr>
              <w:spacing w:after="0" w:line="240" w:lineRule="auto"/>
              <w:jc w:val="center"/>
              <w:rPr>
                <w:rFonts w:ascii="Calibri" w:hAnsi="Calibri"/>
                <w:color w:val="000000"/>
                <w:sz w:val="22"/>
                <w:szCs w:val="22"/>
                <w:lang w:val="fr-CH" w:eastAsia="fr-CH"/>
              </w:rPr>
            </w:pPr>
          </w:p>
        </w:tc>
        <w:tc>
          <w:tcPr>
            <w:tcW w:w="5636" w:type="dxa"/>
            <w:tcBorders>
              <w:top w:val="nil"/>
              <w:left w:val="nil"/>
              <w:bottom w:val="nil"/>
              <w:right w:val="nil"/>
            </w:tcBorders>
            <w:shd w:val="clear" w:color="auto" w:fill="auto"/>
            <w:hideMark/>
          </w:tcPr>
          <w:p w14:paraId="0917D1F9"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71DF0550" w14:textId="77777777" w:rsidR="00EB3437" w:rsidRPr="0049003A" w:rsidRDefault="00EB3437" w:rsidP="003C750F">
            <w:pPr>
              <w:spacing w:after="0" w:line="240" w:lineRule="auto"/>
              <w:rPr>
                <w:sz w:val="20"/>
                <w:szCs w:val="20"/>
                <w:lang w:val="fr-CH" w:eastAsia="fr-CH"/>
              </w:rPr>
            </w:pPr>
          </w:p>
        </w:tc>
      </w:tr>
      <w:tr w:rsidR="00EB3437" w:rsidRPr="0049003A" w14:paraId="6667FCF7" w14:textId="77777777" w:rsidTr="003C750F">
        <w:trPr>
          <w:trHeight w:val="450"/>
        </w:trPr>
        <w:tc>
          <w:tcPr>
            <w:tcW w:w="2492"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6DE1ADEF"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Contenu de la présentation</w:t>
            </w:r>
          </w:p>
        </w:tc>
        <w:tc>
          <w:tcPr>
            <w:tcW w:w="5636" w:type="dxa"/>
            <w:tcBorders>
              <w:top w:val="single" w:sz="8" w:space="0" w:color="BFBFBF"/>
              <w:left w:val="nil"/>
              <w:bottom w:val="single" w:sz="8" w:space="0" w:color="BFBFBF"/>
              <w:right w:val="single" w:sz="8" w:space="0" w:color="BFBFBF"/>
            </w:tcBorders>
            <w:shd w:val="clear" w:color="auto" w:fill="auto"/>
            <w:hideMark/>
          </w:tcPr>
          <w:p w14:paraId="05DA9F2A" w14:textId="3CE8B4D6" w:rsidR="00EB3437" w:rsidRPr="0049003A" w:rsidRDefault="0082664E"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Justification</w:t>
            </w:r>
            <w:r w:rsidR="00EB3437" w:rsidRPr="0049003A">
              <w:rPr>
                <w:rFonts w:ascii="Calibri" w:hAnsi="Calibri"/>
                <w:color w:val="000000"/>
                <w:sz w:val="20"/>
                <w:szCs w:val="20"/>
                <w:lang w:val="fr-CH" w:eastAsia="fr-CH"/>
              </w:rPr>
              <w:t xml:space="preserve"> du choix du sujet, explication de la démarche, contenu traité, conclusion et bilan de l'expérience</w:t>
            </w:r>
          </w:p>
        </w:tc>
        <w:tc>
          <w:tcPr>
            <w:tcW w:w="1446" w:type="dxa"/>
            <w:tcBorders>
              <w:top w:val="single" w:sz="8" w:space="0" w:color="BFBFBF"/>
              <w:left w:val="nil"/>
              <w:bottom w:val="single" w:sz="8" w:space="0" w:color="BFBFBF"/>
              <w:right w:val="single" w:sz="8" w:space="0" w:color="BFBFBF"/>
            </w:tcBorders>
            <w:shd w:val="clear" w:color="auto" w:fill="auto"/>
            <w:hideMark/>
          </w:tcPr>
          <w:p w14:paraId="2F18D31E"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20 pts</w:t>
            </w:r>
          </w:p>
        </w:tc>
      </w:tr>
      <w:tr w:rsidR="00EB3437" w:rsidRPr="0049003A" w14:paraId="2C020259" w14:textId="77777777" w:rsidTr="003C750F">
        <w:trPr>
          <w:trHeight w:val="257"/>
        </w:trPr>
        <w:tc>
          <w:tcPr>
            <w:tcW w:w="2492" w:type="dxa"/>
            <w:tcBorders>
              <w:top w:val="nil"/>
              <w:left w:val="single" w:sz="8" w:space="0" w:color="BFBFBF"/>
              <w:bottom w:val="single" w:sz="8" w:space="0" w:color="BFBFBF"/>
              <w:right w:val="single" w:sz="8" w:space="0" w:color="BFBFBF"/>
            </w:tcBorders>
            <w:shd w:val="clear" w:color="auto" w:fill="auto"/>
            <w:vAlign w:val="center"/>
            <w:hideMark/>
          </w:tcPr>
          <w:p w14:paraId="3E606C1E"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Maîtrise du sujet</w:t>
            </w:r>
          </w:p>
        </w:tc>
        <w:tc>
          <w:tcPr>
            <w:tcW w:w="5636" w:type="dxa"/>
            <w:tcBorders>
              <w:top w:val="nil"/>
              <w:left w:val="nil"/>
              <w:bottom w:val="single" w:sz="8" w:space="0" w:color="BFBFBF"/>
              <w:right w:val="single" w:sz="8" w:space="0" w:color="BFBFBF"/>
            </w:tcBorders>
            <w:shd w:val="clear" w:color="auto" w:fill="auto"/>
            <w:hideMark/>
          </w:tcPr>
          <w:p w14:paraId="14209351"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Connaissance du sujet, réponses aux questions</w:t>
            </w:r>
          </w:p>
        </w:tc>
        <w:tc>
          <w:tcPr>
            <w:tcW w:w="1446" w:type="dxa"/>
            <w:tcBorders>
              <w:top w:val="nil"/>
              <w:left w:val="nil"/>
              <w:bottom w:val="single" w:sz="8" w:space="0" w:color="BFBFBF"/>
              <w:right w:val="single" w:sz="8" w:space="0" w:color="BFBFBF"/>
            </w:tcBorders>
            <w:shd w:val="clear" w:color="auto" w:fill="auto"/>
            <w:hideMark/>
          </w:tcPr>
          <w:p w14:paraId="40C04ACA"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30 pts</w:t>
            </w:r>
          </w:p>
        </w:tc>
      </w:tr>
      <w:tr w:rsidR="00EB3437" w:rsidRPr="0049003A" w14:paraId="5B81DBC4" w14:textId="77777777" w:rsidTr="003C750F">
        <w:trPr>
          <w:trHeight w:val="270"/>
        </w:trPr>
        <w:tc>
          <w:tcPr>
            <w:tcW w:w="2492" w:type="dxa"/>
            <w:tcBorders>
              <w:top w:val="nil"/>
              <w:left w:val="single" w:sz="8" w:space="0" w:color="BFBFBF"/>
              <w:bottom w:val="single" w:sz="8" w:space="0" w:color="BFBFBF"/>
              <w:right w:val="single" w:sz="8" w:space="0" w:color="BFBFBF"/>
            </w:tcBorders>
            <w:shd w:val="clear" w:color="auto" w:fill="auto"/>
            <w:vAlign w:val="center"/>
            <w:hideMark/>
          </w:tcPr>
          <w:p w14:paraId="6420D770"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Attitude personnelle</w:t>
            </w:r>
          </w:p>
        </w:tc>
        <w:tc>
          <w:tcPr>
            <w:tcW w:w="5636" w:type="dxa"/>
            <w:tcBorders>
              <w:top w:val="nil"/>
              <w:left w:val="nil"/>
              <w:bottom w:val="single" w:sz="8" w:space="0" w:color="BFBFBF"/>
              <w:right w:val="single" w:sz="8" w:space="0" w:color="BFBFBF"/>
            </w:tcBorders>
            <w:shd w:val="clear" w:color="auto" w:fill="auto"/>
            <w:hideMark/>
          </w:tcPr>
          <w:p w14:paraId="5AF5CBFD"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Qualité de l'expression, voix, regard, posture, gestion de soi</w:t>
            </w:r>
          </w:p>
        </w:tc>
        <w:tc>
          <w:tcPr>
            <w:tcW w:w="1446" w:type="dxa"/>
            <w:tcBorders>
              <w:top w:val="nil"/>
              <w:left w:val="nil"/>
              <w:bottom w:val="single" w:sz="8" w:space="0" w:color="BFBFBF"/>
              <w:right w:val="single" w:sz="8" w:space="0" w:color="BFBFBF"/>
            </w:tcBorders>
            <w:shd w:val="clear" w:color="auto" w:fill="auto"/>
            <w:hideMark/>
          </w:tcPr>
          <w:p w14:paraId="229F7CC2"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10 pts</w:t>
            </w:r>
          </w:p>
        </w:tc>
      </w:tr>
      <w:tr w:rsidR="00EB3437" w:rsidRPr="0049003A" w14:paraId="0D98183E" w14:textId="77777777" w:rsidTr="003C750F">
        <w:trPr>
          <w:trHeight w:val="64"/>
        </w:trPr>
        <w:tc>
          <w:tcPr>
            <w:tcW w:w="2492" w:type="dxa"/>
            <w:tcBorders>
              <w:top w:val="nil"/>
              <w:left w:val="nil"/>
              <w:bottom w:val="nil"/>
              <w:right w:val="nil"/>
            </w:tcBorders>
            <w:shd w:val="clear" w:color="auto" w:fill="auto"/>
            <w:noWrap/>
            <w:hideMark/>
          </w:tcPr>
          <w:p w14:paraId="1FD8DE60"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5DD7B921"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37E5FFEE" w14:textId="77777777" w:rsidR="00EB3437" w:rsidRPr="0049003A" w:rsidRDefault="00EB3437" w:rsidP="003C750F">
            <w:pPr>
              <w:spacing w:after="0" w:line="240" w:lineRule="auto"/>
              <w:rPr>
                <w:sz w:val="20"/>
                <w:szCs w:val="20"/>
                <w:lang w:val="fr-CH" w:eastAsia="fr-CH"/>
              </w:rPr>
            </w:pPr>
          </w:p>
        </w:tc>
      </w:tr>
      <w:tr w:rsidR="00EB3437" w:rsidRPr="0049003A" w14:paraId="05334666" w14:textId="77777777" w:rsidTr="003C750F">
        <w:trPr>
          <w:trHeight w:val="270"/>
        </w:trPr>
        <w:tc>
          <w:tcPr>
            <w:tcW w:w="2492" w:type="dxa"/>
            <w:tcBorders>
              <w:top w:val="nil"/>
              <w:left w:val="nil"/>
              <w:bottom w:val="nil"/>
              <w:right w:val="nil"/>
            </w:tcBorders>
            <w:shd w:val="clear" w:color="auto" w:fill="auto"/>
            <w:noWrap/>
            <w:hideMark/>
          </w:tcPr>
          <w:p w14:paraId="1EE6C0A4" w14:textId="77777777" w:rsidR="00EB3437" w:rsidRPr="0049003A" w:rsidRDefault="00EB3437" w:rsidP="003C750F">
            <w:pPr>
              <w:spacing w:after="0" w:line="240" w:lineRule="auto"/>
              <w:jc w:val="center"/>
              <w:rPr>
                <w:sz w:val="20"/>
                <w:szCs w:val="20"/>
                <w:lang w:val="fr-CH" w:eastAsia="fr-CH"/>
              </w:rPr>
            </w:pPr>
          </w:p>
        </w:tc>
        <w:tc>
          <w:tcPr>
            <w:tcW w:w="5636" w:type="dxa"/>
            <w:tcBorders>
              <w:top w:val="nil"/>
              <w:left w:val="nil"/>
              <w:bottom w:val="nil"/>
              <w:right w:val="nil"/>
            </w:tcBorders>
            <w:shd w:val="clear" w:color="000000" w:fill="C0C0C0"/>
            <w:hideMark/>
          </w:tcPr>
          <w:p w14:paraId="15791D4F" w14:textId="77777777" w:rsidR="00EB3437" w:rsidRPr="0049003A" w:rsidRDefault="00EB3437" w:rsidP="003C750F">
            <w:pPr>
              <w:spacing w:after="0" w:line="240" w:lineRule="auto"/>
              <w:rPr>
                <w:rFonts w:ascii="Calibri" w:hAnsi="Calibri"/>
                <w:color w:val="000000"/>
                <w:sz w:val="20"/>
                <w:szCs w:val="20"/>
                <w:lang w:val="fr-CH" w:eastAsia="fr-CH"/>
              </w:rPr>
            </w:pPr>
            <w:r w:rsidRPr="0049003A">
              <w:rPr>
                <w:rFonts w:ascii="Calibri" w:hAnsi="Calibri"/>
                <w:color w:val="000000"/>
                <w:sz w:val="20"/>
                <w:szCs w:val="20"/>
                <w:lang w:val="fr-CH" w:eastAsia="fr-CH"/>
              </w:rPr>
              <w:t>Total oral</w:t>
            </w:r>
          </w:p>
        </w:tc>
        <w:tc>
          <w:tcPr>
            <w:tcW w:w="1446" w:type="dxa"/>
            <w:tcBorders>
              <w:top w:val="nil"/>
              <w:left w:val="nil"/>
              <w:bottom w:val="nil"/>
              <w:right w:val="nil"/>
            </w:tcBorders>
            <w:shd w:val="clear" w:color="000000" w:fill="C0C0C0"/>
            <w:hideMark/>
          </w:tcPr>
          <w:p w14:paraId="62662F59" w14:textId="77777777" w:rsidR="00EB3437" w:rsidRPr="0049003A" w:rsidRDefault="00EB3437" w:rsidP="003C750F">
            <w:pPr>
              <w:spacing w:after="0" w:line="240" w:lineRule="auto"/>
              <w:jc w:val="center"/>
              <w:rPr>
                <w:rFonts w:ascii="Calibri" w:hAnsi="Calibri"/>
                <w:color w:val="000000"/>
                <w:sz w:val="20"/>
                <w:szCs w:val="20"/>
                <w:lang w:val="fr-CH" w:eastAsia="fr-CH"/>
              </w:rPr>
            </w:pPr>
            <w:r w:rsidRPr="0049003A">
              <w:rPr>
                <w:rFonts w:ascii="Calibri" w:hAnsi="Calibri"/>
                <w:color w:val="000000"/>
                <w:sz w:val="20"/>
                <w:szCs w:val="20"/>
                <w:lang w:val="fr-CH" w:eastAsia="fr-CH"/>
              </w:rPr>
              <w:t>60 pts</w:t>
            </w:r>
          </w:p>
        </w:tc>
      </w:tr>
      <w:tr w:rsidR="00EB3437" w:rsidRPr="0049003A" w14:paraId="37B9067D" w14:textId="77777777" w:rsidTr="003C750F">
        <w:trPr>
          <w:trHeight w:val="64"/>
        </w:trPr>
        <w:tc>
          <w:tcPr>
            <w:tcW w:w="2492" w:type="dxa"/>
            <w:tcBorders>
              <w:top w:val="nil"/>
              <w:left w:val="nil"/>
              <w:bottom w:val="nil"/>
              <w:right w:val="nil"/>
            </w:tcBorders>
            <w:shd w:val="clear" w:color="auto" w:fill="auto"/>
            <w:noWrap/>
            <w:hideMark/>
          </w:tcPr>
          <w:p w14:paraId="1B205B19" w14:textId="77777777" w:rsidR="00EB3437" w:rsidRPr="0049003A" w:rsidRDefault="00EB3437" w:rsidP="003C750F">
            <w:pPr>
              <w:spacing w:after="0" w:line="240" w:lineRule="auto"/>
              <w:jc w:val="center"/>
              <w:rPr>
                <w:rFonts w:ascii="Calibri" w:hAnsi="Calibri"/>
                <w:color w:val="000000"/>
                <w:sz w:val="20"/>
                <w:szCs w:val="20"/>
                <w:lang w:val="fr-CH" w:eastAsia="fr-CH"/>
              </w:rPr>
            </w:pPr>
          </w:p>
        </w:tc>
        <w:tc>
          <w:tcPr>
            <w:tcW w:w="5636" w:type="dxa"/>
            <w:tcBorders>
              <w:top w:val="nil"/>
              <w:left w:val="nil"/>
              <w:bottom w:val="nil"/>
              <w:right w:val="nil"/>
            </w:tcBorders>
            <w:shd w:val="clear" w:color="auto" w:fill="auto"/>
            <w:hideMark/>
          </w:tcPr>
          <w:p w14:paraId="43538FB8" w14:textId="77777777" w:rsidR="00EB3437" w:rsidRPr="0049003A" w:rsidRDefault="00EB3437" w:rsidP="003C750F">
            <w:pPr>
              <w:spacing w:after="0" w:line="240" w:lineRule="auto"/>
              <w:rPr>
                <w:sz w:val="20"/>
                <w:szCs w:val="20"/>
                <w:lang w:val="fr-CH" w:eastAsia="fr-CH"/>
              </w:rPr>
            </w:pPr>
          </w:p>
        </w:tc>
        <w:tc>
          <w:tcPr>
            <w:tcW w:w="1446" w:type="dxa"/>
            <w:tcBorders>
              <w:top w:val="nil"/>
              <w:left w:val="nil"/>
              <w:bottom w:val="nil"/>
              <w:right w:val="nil"/>
            </w:tcBorders>
            <w:shd w:val="clear" w:color="auto" w:fill="auto"/>
            <w:hideMark/>
          </w:tcPr>
          <w:p w14:paraId="77BD642D" w14:textId="77777777" w:rsidR="00EB3437" w:rsidRPr="0049003A" w:rsidRDefault="00EB3437" w:rsidP="003C750F">
            <w:pPr>
              <w:spacing w:after="0" w:line="240" w:lineRule="auto"/>
              <w:rPr>
                <w:sz w:val="20"/>
                <w:szCs w:val="20"/>
                <w:lang w:val="fr-CH" w:eastAsia="fr-CH"/>
              </w:rPr>
            </w:pPr>
          </w:p>
        </w:tc>
      </w:tr>
      <w:tr w:rsidR="00EB3437" w:rsidRPr="0049003A" w14:paraId="40745CE2" w14:textId="77777777" w:rsidTr="003C750F">
        <w:trPr>
          <w:trHeight w:val="257"/>
        </w:trPr>
        <w:tc>
          <w:tcPr>
            <w:tcW w:w="2492" w:type="dxa"/>
            <w:tcBorders>
              <w:top w:val="nil"/>
              <w:left w:val="nil"/>
              <w:bottom w:val="nil"/>
              <w:right w:val="nil"/>
            </w:tcBorders>
            <w:shd w:val="clear" w:color="auto" w:fill="auto"/>
            <w:noWrap/>
            <w:hideMark/>
          </w:tcPr>
          <w:p w14:paraId="503AB1DD" w14:textId="77777777" w:rsidR="00EB3437" w:rsidRPr="0049003A" w:rsidRDefault="00EB3437" w:rsidP="003C750F">
            <w:pPr>
              <w:spacing w:after="0" w:line="240" w:lineRule="auto"/>
              <w:jc w:val="center"/>
              <w:rPr>
                <w:sz w:val="20"/>
                <w:szCs w:val="20"/>
                <w:lang w:val="fr-CH" w:eastAsia="fr-CH"/>
              </w:rPr>
            </w:pPr>
          </w:p>
        </w:tc>
        <w:tc>
          <w:tcPr>
            <w:tcW w:w="5636" w:type="dxa"/>
            <w:tcBorders>
              <w:top w:val="nil"/>
              <w:left w:val="nil"/>
              <w:bottom w:val="nil"/>
              <w:right w:val="nil"/>
            </w:tcBorders>
            <w:shd w:val="clear" w:color="000000" w:fill="C0C0C0"/>
            <w:hideMark/>
          </w:tcPr>
          <w:p w14:paraId="76C65DEC" w14:textId="77777777" w:rsidR="00EB3437" w:rsidRPr="0049003A" w:rsidRDefault="00EB3437" w:rsidP="003C750F">
            <w:pPr>
              <w:spacing w:after="0" w:line="240" w:lineRule="auto"/>
              <w:rPr>
                <w:rFonts w:ascii="Calibri" w:hAnsi="Calibri"/>
                <w:b/>
                <w:bCs/>
                <w:color w:val="000000"/>
                <w:sz w:val="22"/>
                <w:szCs w:val="22"/>
                <w:lang w:val="fr-CH" w:eastAsia="fr-CH"/>
              </w:rPr>
            </w:pPr>
            <w:r w:rsidRPr="0049003A">
              <w:rPr>
                <w:rFonts w:ascii="Calibri" w:hAnsi="Calibri"/>
                <w:b/>
                <w:bCs/>
                <w:color w:val="000000"/>
                <w:sz w:val="22"/>
                <w:szCs w:val="22"/>
                <w:lang w:val="fr-CH" w:eastAsia="fr-CH"/>
              </w:rPr>
              <w:t>Total</w:t>
            </w:r>
          </w:p>
        </w:tc>
        <w:tc>
          <w:tcPr>
            <w:tcW w:w="1446" w:type="dxa"/>
            <w:tcBorders>
              <w:top w:val="nil"/>
              <w:left w:val="nil"/>
              <w:bottom w:val="nil"/>
              <w:right w:val="nil"/>
            </w:tcBorders>
            <w:shd w:val="clear" w:color="000000" w:fill="C0C0C0"/>
            <w:hideMark/>
          </w:tcPr>
          <w:p w14:paraId="330E237E" w14:textId="77777777" w:rsidR="00EB3437" w:rsidRPr="0049003A" w:rsidRDefault="00EB3437" w:rsidP="003C750F">
            <w:pPr>
              <w:spacing w:after="0" w:line="240" w:lineRule="auto"/>
              <w:jc w:val="center"/>
              <w:rPr>
                <w:rFonts w:ascii="Calibri" w:hAnsi="Calibri"/>
                <w:b/>
                <w:bCs/>
                <w:color w:val="000000"/>
                <w:sz w:val="20"/>
                <w:szCs w:val="20"/>
                <w:lang w:val="fr-CH" w:eastAsia="fr-CH"/>
              </w:rPr>
            </w:pPr>
            <w:r w:rsidRPr="0049003A">
              <w:rPr>
                <w:rFonts w:ascii="Calibri" w:hAnsi="Calibri"/>
                <w:b/>
                <w:bCs/>
                <w:color w:val="000000"/>
                <w:sz w:val="20"/>
                <w:szCs w:val="20"/>
                <w:lang w:val="fr-CH" w:eastAsia="fr-CH"/>
              </w:rPr>
              <w:t>200pts</w:t>
            </w:r>
          </w:p>
        </w:tc>
      </w:tr>
    </w:tbl>
    <w:p w14:paraId="5402E23D" w14:textId="77777777" w:rsidR="00816ACE" w:rsidRDefault="00816ACE" w:rsidP="00A020E0">
      <w:pPr>
        <w:tabs>
          <w:tab w:val="left" w:pos="851"/>
        </w:tabs>
        <w:spacing w:before="120"/>
        <w:jc w:val="both"/>
        <w:rPr>
          <w:bCs/>
          <w:iCs/>
        </w:rPr>
      </w:pPr>
    </w:p>
    <w:p w14:paraId="0DAE1CCC" w14:textId="77777777" w:rsidR="00816ACE" w:rsidRDefault="00816ACE" w:rsidP="00A020E0">
      <w:pPr>
        <w:tabs>
          <w:tab w:val="left" w:pos="851"/>
        </w:tabs>
        <w:spacing w:before="120"/>
        <w:jc w:val="both"/>
        <w:rPr>
          <w:bCs/>
          <w:iCs/>
        </w:rPr>
      </w:pPr>
    </w:p>
    <w:p w14:paraId="6B938165" w14:textId="77777777" w:rsidR="00816ACE" w:rsidRDefault="00816ACE" w:rsidP="00A020E0">
      <w:pPr>
        <w:tabs>
          <w:tab w:val="left" w:pos="851"/>
        </w:tabs>
        <w:spacing w:before="120"/>
        <w:jc w:val="both"/>
        <w:rPr>
          <w:bCs/>
          <w:iCs/>
        </w:rPr>
      </w:pPr>
    </w:p>
    <w:p w14:paraId="14D7DDE1" w14:textId="77777777" w:rsidR="00816ACE" w:rsidRDefault="00816ACE" w:rsidP="00A020E0">
      <w:pPr>
        <w:tabs>
          <w:tab w:val="left" w:pos="851"/>
        </w:tabs>
        <w:spacing w:before="120"/>
        <w:jc w:val="both"/>
        <w:rPr>
          <w:bCs/>
          <w:iCs/>
        </w:rPr>
      </w:pPr>
    </w:p>
    <w:p w14:paraId="3867C0A7" w14:textId="77777777" w:rsidR="006104BE" w:rsidRPr="006104BE" w:rsidRDefault="006104BE" w:rsidP="00A020E0">
      <w:pPr>
        <w:tabs>
          <w:tab w:val="left" w:pos="851"/>
        </w:tabs>
        <w:spacing w:before="120"/>
        <w:jc w:val="both"/>
        <w:rPr>
          <w:bCs/>
          <w:iCs/>
        </w:rPr>
      </w:pPr>
    </w:p>
    <w:p w14:paraId="7F569E2E" w14:textId="77777777" w:rsidR="003736FF" w:rsidRPr="003736FF" w:rsidRDefault="003736FF" w:rsidP="00571D3C">
      <w:pPr>
        <w:pStyle w:val="Titre2"/>
      </w:pPr>
      <w:bookmarkStart w:id="12" w:name="_Toc29476507"/>
      <w:r w:rsidRPr="003736FF">
        <w:t>Délai</w:t>
      </w:r>
      <w:bookmarkEnd w:id="12"/>
    </w:p>
    <w:p w14:paraId="38FF50E9" w14:textId="01FACC70" w:rsidR="000B1680" w:rsidRDefault="04BBE372" w:rsidP="00A020E0">
      <w:pPr>
        <w:pStyle w:val="08puces2"/>
        <w:tabs>
          <w:tab w:val="left" w:pos="426"/>
          <w:tab w:val="left" w:pos="851"/>
        </w:tabs>
        <w:spacing w:line="276" w:lineRule="auto"/>
        <w:ind w:left="426" w:hanging="199"/>
        <w:jc w:val="both"/>
      </w:pPr>
      <w:r>
        <w:t xml:space="preserve">Le sujet ne pourra en aucun cas être modifié ou changé au-delà de la 6ème semaine scolaire, soit le </w:t>
      </w:r>
      <w:r w:rsidRPr="04BBE372">
        <w:rPr>
          <w:b/>
          <w:bCs/>
        </w:rPr>
        <w:t xml:space="preserve">vendredi </w:t>
      </w:r>
      <w:r w:rsidR="00F41B5D">
        <w:rPr>
          <w:b/>
          <w:bCs/>
        </w:rPr>
        <w:t>9</w:t>
      </w:r>
      <w:r w:rsidRPr="04BBE372">
        <w:rPr>
          <w:b/>
          <w:bCs/>
        </w:rPr>
        <w:t xml:space="preserve"> octobre 20</w:t>
      </w:r>
      <w:r w:rsidR="00F41B5D">
        <w:rPr>
          <w:b/>
          <w:bCs/>
        </w:rPr>
        <w:t>20</w:t>
      </w:r>
      <w:r>
        <w:t>.</w:t>
      </w:r>
    </w:p>
    <w:p w14:paraId="35CFBA69" w14:textId="77777777" w:rsidR="00A42764" w:rsidRDefault="00A42764" w:rsidP="00A020E0">
      <w:pPr>
        <w:pStyle w:val="08puces2"/>
        <w:numPr>
          <w:ilvl w:val="0"/>
          <w:numId w:val="0"/>
        </w:numPr>
        <w:tabs>
          <w:tab w:val="left" w:pos="426"/>
          <w:tab w:val="left" w:pos="851"/>
        </w:tabs>
        <w:spacing w:line="276" w:lineRule="auto"/>
        <w:ind w:left="426"/>
        <w:jc w:val="both"/>
      </w:pPr>
    </w:p>
    <w:p w14:paraId="7D2F17B9" w14:textId="23188CF2" w:rsidR="000B1680" w:rsidRDefault="000B1680" w:rsidP="00A020E0">
      <w:pPr>
        <w:pStyle w:val="08puces2"/>
        <w:tabs>
          <w:tab w:val="left" w:pos="426"/>
          <w:tab w:val="left" w:pos="851"/>
        </w:tabs>
        <w:spacing w:line="276" w:lineRule="auto"/>
        <w:ind w:left="1843" w:hanging="1616"/>
        <w:jc w:val="both"/>
      </w:pPr>
      <w:r>
        <w:t xml:space="preserve">Restitution : </w:t>
      </w:r>
      <w:r w:rsidR="00D56E03">
        <w:tab/>
      </w:r>
      <w:r w:rsidR="003736FF" w:rsidRPr="003736FF">
        <w:t xml:space="preserve">Les travaux doivent être rendus impérativement durant la </w:t>
      </w:r>
      <w:r w:rsidR="00224335">
        <w:t>17</w:t>
      </w:r>
      <w:r w:rsidR="003736FF" w:rsidRPr="003736FF">
        <w:t xml:space="preserve">ème semaine de cours, au plus tard le vendredi </w:t>
      </w:r>
      <w:r w:rsidR="00F41B5D">
        <w:rPr>
          <w:b/>
          <w:bCs/>
        </w:rPr>
        <w:t>22</w:t>
      </w:r>
      <w:r w:rsidR="00636171" w:rsidRPr="04BBE372">
        <w:rPr>
          <w:b/>
          <w:bCs/>
        </w:rPr>
        <w:t xml:space="preserve"> janvier 202</w:t>
      </w:r>
      <w:r w:rsidR="00F41B5D">
        <w:rPr>
          <w:b/>
          <w:bCs/>
        </w:rPr>
        <w:t>1</w:t>
      </w:r>
      <w:r w:rsidR="003736FF" w:rsidRPr="04BBE372">
        <w:t>.</w:t>
      </w:r>
    </w:p>
    <w:p w14:paraId="12ADFC49" w14:textId="77777777" w:rsidR="000B1680" w:rsidRDefault="003736FF" w:rsidP="00A020E0">
      <w:pPr>
        <w:pStyle w:val="08puces2"/>
        <w:numPr>
          <w:ilvl w:val="0"/>
          <w:numId w:val="0"/>
        </w:numPr>
        <w:tabs>
          <w:tab w:val="left" w:pos="851"/>
        </w:tabs>
        <w:spacing w:line="276" w:lineRule="auto"/>
        <w:ind w:left="1843"/>
        <w:jc w:val="both"/>
      </w:pPr>
      <w:r w:rsidRPr="003736FF">
        <w:t xml:space="preserve">Un travail non déposé implique que vous ne pouvez pas vous présenter à l’examen final (écrit) </w:t>
      </w:r>
      <w:proofErr w:type="spellStart"/>
      <w:r w:rsidRPr="003736FF">
        <w:t>eCG</w:t>
      </w:r>
      <w:proofErr w:type="spellEnd"/>
      <w:r w:rsidRPr="003736FF">
        <w:t xml:space="preserve"> et que vous devrez vous représenter l’année suivante.</w:t>
      </w:r>
    </w:p>
    <w:p w14:paraId="37B43B89" w14:textId="77777777" w:rsidR="00A42764" w:rsidRDefault="00A42764" w:rsidP="00A020E0">
      <w:pPr>
        <w:pStyle w:val="08puces2"/>
        <w:numPr>
          <w:ilvl w:val="0"/>
          <w:numId w:val="0"/>
        </w:numPr>
        <w:tabs>
          <w:tab w:val="left" w:pos="851"/>
        </w:tabs>
        <w:spacing w:line="276" w:lineRule="auto"/>
        <w:ind w:left="454" w:hanging="227"/>
        <w:jc w:val="both"/>
      </w:pPr>
    </w:p>
    <w:p w14:paraId="185CC765" w14:textId="77777777" w:rsidR="008956F7" w:rsidRPr="00D746B2" w:rsidRDefault="000B1680" w:rsidP="00A020E0">
      <w:pPr>
        <w:pStyle w:val="08puces2"/>
        <w:tabs>
          <w:tab w:val="left" w:pos="426"/>
          <w:tab w:val="left" w:pos="851"/>
        </w:tabs>
        <w:spacing w:line="276" w:lineRule="auto"/>
        <w:ind w:left="1843" w:hanging="1616"/>
        <w:jc w:val="both"/>
      </w:pPr>
      <w:r>
        <w:t xml:space="preserve">A rendre : </w:t>
      </w:r>
      <w:r w:rsidR="00D56E03">
        <w:tab/>
      </w:r>
      <w:r w:rsidR="003736FF" w:rsidRPr="00D56E03">
        <w:rPr>
          <w:b/>
        </w:rPr>
        <w:t>Un exemplaire imprimé</w:t>
      </w:r>
      <w:r w:rsidR="00D746B2">
        <w:rPr>
          <w:b/>
        </w:rPr>
        <w:t xml:space="preserve"> : </w:t>
      </w:r>
      <w:r w:rsidR="003736FF" w:rsidRPr="003736FF">
        <w:t>relié avec un système à anneaux</w:t>
      </w:r>
      <w:r w:rsidR="00D746B2">
        <w:t xml:space="preserve">, </w:t>
      </w:r>
      <w:r w:rsidR="003736FF" w:rsidRPr="003736FF">
        <w:t>sans fourre plastique. Ce document vous sera rendu lors de la présentation orale.</w:t>
      </w:r>
      <w:r w:rsidR="00D746B2">
        <w:t xml:space="preserve"> </w:t>
      </w:r>
      <w:r w:rsidR="008956F7" w:rsidRPr="00D746B2">
        <w:rPr>
          <w:i/>
        </w:rPr>
        <w:t xml:space="preserve">Vous pouvez faire relier votre TPA au matériel scolaire de l’EPAI </w:t>
      </w:r>
      <w:r w:rsidR="006D1A50">
        <w:rPr>
          <w:i/>
        </w:rPr>
        <w:t xml:space="preserve">de Fribourg </w:t>
      </w:r>
      <w:r w:rsidR="008956F7" w:rsidRPr="00D746B2">
        <w:rPr>
          <w:i/>
        </w:rPr>
        <w:t>pour CHF 1.- / pièce.</w:t>
      </w:r>
    </w:p>
    <w:p w14:paraId="3A5A3240" w14:textId="77777777" w:rsidR="00A42764" w:rsidRDefault="003736FF" w:rsidP="00A020E0">
      <w:pPr>
        <w:pStyle w:val="08puces2"/>
        <w:numPr>
          <w:ilvl w:val="0"/>
          <w:numId w:val="0"/>
        </w:numPr>
        <w:tabs>
          <w:tab w:val="left" w:pos="851"/>
        </w:tabs>
        <w:spacing w:line="276" w:lineRule="auto"/>
        <w:ind w:left="1843"/>
        <w:jc w:val="both"/>
      </w:pPr>
      <w:r w:rsidRPr="00D56E03">
        <w:rPr>
          <w:b/>
        </w:rPr>
        <w:t>Un exemplaire électronique</w:t>
      </w:r>
      <w:r w:rsidR="006D1A50">
        <w:rPr>
          <w:b/>
        </w:rPr>
        <w:t xml:space="preserve"> : </w:t>
      </w:r>
      <w:r w:rsidR="006D1A50">
        <w:t>f</w:t>
      </w:r>
      <w:r w:rsidRPr="003736FF">
        <w:t>ormat PDF ou Microsoft Word</w:t>
      </w:r>
      <w:r w:rsidR="00396ABD">
        <w:t xml:space="preserve">, </w:t>
      </w:r>
      <w:r w:rsidR="004531C9">
        <w:t xml:space="preserve">par email, </w:t>
      </w:r>
      <w:r w:rsidR="00396ABD">
        <w:t xml:space="preserve">sur </w:t>
      </w:r>
      <w:r w:rsidRPr="003736FF">
        <w:t>cl</w:t>
      </w:r>
      <w:r w:rsidR="00396ABD">
        <w:t>é</w:t>
      </w:r>
      <w:r w:rsidR="008901D3">
        <w:t xml:space="preserve"> USB ou CD.</w:t>
      </w:r>
      <w:r w:rsidR="006D1A50">
        <w:t xml:space="preserve"> Cet exemplaire numérique sert à contrôler le plagiat.</w:t>
      </w:r>
    </w:p>
    <w:p w14:paraId="3146A2CF" w14:textId="77777777" w:rsidR="00D746B2" w:rsidRDefault="00D746B2" w:rsidP="00A020E0">
      <w:pPr>
        <w:pStyle w:val="08puces2"/>
        <w:numPr>
          <w:ilvl w:val="0"/>
          <w:numId w:val="0"/>
        </w:numPr>
        <w:tabs>
          <w:tab w:val="left" w:pos="851"/>
        </w:tabs>
        <w:spacing w:line="276" w:lineRule="auto"/>
        <w:ind w:left="1843"/>
        <w:jc w:val="both"/>
      </w:pPr>
      <w:r w:rsidRPr="00D56E03">
        <w:rPr>
          <w:b/>
        </w:rPr>
        <w:t>Un exemplaire de correction</w:t>
      </w:r>
      <w:r w:rsidR="006D1A50">
        <w:rPr>
          <w:b/>
        </w:rPr>
        <w:t> :</w:t>
      </w:r>
      <w:r w:rsidRPr="003736FF">
        <w:t xml:space="preserve"> imprimé uniquement recto, agrafé.</w:t>
      </w:r>
      <w:r w:rsidR="006D1A50">
        <w:t xml:space="preserve"> Cet exemplaire sert à l’enseignant, pour effectuer la correction du travail. </w:t>
      </w:r>
    </w:p>
    <w:p w14:paraId="7DE0A5B4" w14:textId="77777777" w:rsidR="00D746B2" w:rsidRPr="003736FF" w:rsidRDefault="00D746B2" w:rsidP="00A020E0">
      <w:pPr>
        <w:pStyle w:val="08puces2"/>
        <w:numPr>
          <w:ilvl w:val="0"/>
          <w:numId w:val="0"/>
        </w:numPr>
        <w:tabs>
          <w:tab w:val="left" w:pos="851"/>
        </w:tabs>
        <w:spacing w:line="276" w:lineRule="auto"/>
        <w:ind w:left="1843"/>
        <w:jc w:val="both"/>
      </w:pPr>
    </w:p>
    <w:p w14:paraId="2E41E7AC" w14:textId="77777777" w:rsidR="008901D3" w:rsidRDefault="008901D3" w:rsidP="00A020E0">
      <w:pPr>
        <w:tabs>
          <w:tab w:val="left" w:pos="851"/>
        </w:tabs>
        <w:spacing w:after="0" w:line="240" w:lineRule="auto"/>
        <w:rPr>
          <w:rFonts w:ascii="Arial" w:hAnsi="Arial"/>
          <w:b/>
          <w:color w:val="404040"/>
        </w:rPr>
      </w:pPr>
      <w:r>
        <w:br w:type="page"/>
      </w:r>
    </w:p>
    <w:p w14:paraId="31617FEF" w14:textId="77777777" w:rsidR="003736FF" w:rsidRPr="003736FF" w:rsidRDefault="003736FF" w:rsidP="00571D3C">
      <w:pPr>
        <w:pStyle w:val="Titre2"/>
        <w:spacing w:line="276" w:lineRule="auto"/>
      </w:pPr>
      <w:bookmarkStart w:id="13" w:name="_Toc29476508"/>
      <w:r w:rsidRPr="003736FF">
        <w:lastRenderedPageBreak/>
        <w:t>Gestion du temps de travail</w:t>
      </w:r>
      <w:bookmarkEnd w:id="13"/>
    </w:p>
    <w:p w14:paraId="0475D47C" w14:textId="77777777" w:rsidR="003736FF" w:rsidRPr="003736FF" w:rsidRDefault="003736FF" w:rsidP="00A020E0">
      <w:pPr>
        <w:tabs>
          <w:tab w:val="left" w:pos="851"/>
        </w:tabs>
        <w:spacing w:line="276" w:lineRule="auto"/>
        <w:jc w:val="both"/>
      </w:pPr>
      <w:r w:rsidRPr="003736FF">
        <w:t xml:space="preserve">Le travail personnel nécessite une liberté et une autonomie à gérer. Si les circonstances l’exigent, vous pourrez, d’entente et avec l’accord de l’enseignant </w:t>
      </w:r>
      <w:proofErr w:type="spellStart"/>
      <w:r w:rsidRPr="003736FF">
        <w:t>eCG</w:t>
      </w:r>
      <w:proofErr w:type="spellEnd"/>
      <w:r w:rsidRPr="003736FF">
        <w:t xml:space="preserve">, disposer occasionnellement de votre temps hors de la salle de classe pour organiser vos recherches dans des centres de ressources, bibliothèques, musées, entreprises, pour procéder à un entretien, une interview, ou pour rédiger votre travail en salle d’informatique. </w:t>
      </w:r>
    </w:p>
    <w:p w14:paraId="376558A9" w14:textId="77777777" w:rsidR="003736FF" w:rsidRPr="003736FF" w:rsidRDefault="003736FF" w:rsidP="00A020E0">
      <w:pPr>
        <w:tabs>
          <w:tab w:val="left" w:pos="851"/>
        </w:tabs>
        <w:spacing w:line="276" w:lineRule="auto"/>
        <w:jc w:val="both"/>
      </w:pPr>
      <w:r w:rsidRPr="003736FF">
        <w:t xml:space="preserve">La Direction de l’école accepte ce principe d’organisation et l’enseignant </w:t>
      </w:r>
      <w:proofErr w:type="spellStart"/>
      <w:r w:rsidRPr="003736FF">
        <w:t>eCG</w:t>
      </w:r>
      <w:proofErr w:type="spellEnd"/>
      <w:r w:rsidRPr="003736FF">
        <w:t xml:space="preserve"> en assume sa gestion. Si vous êtes autorisé(e) à quitter l’établissement scolaire pendant les heures de cours, ceci ne pourra se faire qu’en possession d’une mention (dans votre agenda) signée par l’enseignant </w:t>
      </w:r>
      <w:proofErr w:type="spellStart"/>
      <w:r w:rsidRPr="003736FF">
        <w:t>eCG</w:t>
      </w:r>
      <w:proofErr w:type="spellEnd"/>
      <w:r w:rsidRPr="003736FF">
        <w:t>.</w:t>
      </w:r>
    </w:p>
    <w:p w14:paraId="46072D67" w14:textId="77777777" w:rsidR="003736FF" w:rsidRDefault="003736FF" w:rsidP="00A020E0">
      <w:pPr>
        <w:tabs>
          <w:tab w:val="left" w:pos="851"/>
        </w:tabs>
        <w:spacing w:line="276" w:lineRule="auto"/>
        <w:jc w:val="both"/>
      </w:pPr>
      <w:r w:rsidRPr="003736FF">
        <w:t xml:space="preserve">Vous êtes responsable de votre comportement aussi bien lors de vos déplacements que dans les endroits que vous fréquentez ainsi que dans la salle de classe pendant l’absence de l’enseignant </w:t>
      </w:r>
      <w:proofErr w:type="spellStart"/>
      <w:r w:rsidRPr="003736FF">
        <w:t>eCG</w:t>
      </w:r>
      <w:proofErr w:type="spellEnd"/>
      <w:r w:rsidRPr="003736FF">
        <w:t xml:space="preserve">. Les principes qui régissent le bon fonctionnement des écoles ainsi que la « Charte sur l’utilisation d’Internet » sont applicables. Chaque personne en formation étant couverte obligatoirement par une assurance accidents, les enseignants </w:t>
      </w:r>
      <w:proofErr w:type="spellStart"/>
      <w:r w:rsidRPr="003736FF">
        <w:t>eCG</w:t>
      </w:r>
      <w:proofErr w:type="spellEnd"/>
      <w:r w:rsidRPr="003736FF">
        <w:t xml:space="preserve"> et la Direction de l’école déclinent toute responsabilité en cas de problèmes.</w:t>
      </w:r>
    </w:p>
    <w:p w14:paraId="1C659260" w14:textId="77777777" w:rsidR="00D56E03" w:rsidRDefault="00D56E03" w:rsidP="00A020E0">
      <w:pPr>
        <w:tabs>
          <w:tab w:val="left" w:pos="851"/>
        </w:tabs>
        <w:spacing w:line="276" w:lineRule="auto"/>
      </w:pPr>
    </w:p>
    <w:p w14:paraId="7FAD2B10" w14:textId="77777777" w:rsidR="003B047C" w:rsidRDefault="003B047C" w:rsidP="00A020E0">
      <w:pPr>
        <w:tabs>
          <w:tab w:val="left" w:pos="851"/>
        </w:tabs>
        <w:spacing w:line="276" w:lineRule="auto"/>
      </w:pPr>
    </w:p>
    <w:p w14:paraId="3159FBE0" w14:textId="77777777" w:rsidR="003B047C" w:rsidRDefault="003B047C" w:rsidP="00A020E0">
      <w:pPr>
        <w:tabs>
          <w:tab w:val="left" w:pos="851"/>
        </w:tabs>
        <w:spacing w:line="276" w:lineRule="auto"/>
      </w:pPr>
    </w:p>
    <w:p w14:paraId="64208BFA" w14:textId="77777777" w:rsidR="003B047C" w:rsidRDefault="003B047C" w:rsidP="00A020E0">
      <w:pPr>
        <w:tabs>
          <w:tab w:val="left" w:pos="851"/>
        </w:tabs>
        <w:spacing w:line="276" w:lineRule="auto"/>
      </w:pPr>
    </w:p>
    <w:p w14:paraId="4FA6DA39" w14:textId="77777777" w:rsidR="003B047C" w:rsidRDefault="003B047C" w:rsidP="00A020E0">
      <w:pPr>
        <w:tabs>
          <w:tab w:val="left" w:pos="851"/>
        </w:tabs>
        <w:spacing w:line="276" w:lineRule="auto"/>
      </w:pPr>
    </w:p>
    <w:p w14:paraId="4F0EA5D5" w14:textId="77777777" w:rsidR="003B047C" w:rsidRDefault="003B047C" w:rsidP="00A020E0">
      <w:pPr>
        <w:tabs>
          <w:tab w:val="left" w:pos="851"/>
        </w:tabs>
        <w:spacing w:line="276" w:lineRule="auto"/>
      </w:pPr>
    </w:p>
    <w:p w14:paraId="7FFCB025" w14:textId="77777777" w:rsidR="003B047C" w:rsidRDefault="003B047C" w:rsidP="00A020E0">
      <w:pPr>
        <w:tabs>
          <w:tab w:val="left" w:pos="851"/>
        </w:tabs>
        <w:spacing w:line="276" w:lineRule="auto"/>
      </w:pPr>
    </w:p>
    <w:p w14:paraId="1BFE7E7E" w14:textId="77777777" w:rsidR="003B047C" w:rsidRDefault="003B047C" w:rsidP="00A020E0">
      <w:pPr>
        <w:tabs>
          <w:tab w:val="left" w:pos="851"/>
        </w:tabs>
        <w:spacing w:line="276" w:lineRule="auto"/>
      </w:pPr>
    </w:p>
    <w:p w14:paraId="0D4775C7" w14:textId="77777777" w:rsidR="003B047C" w:rsidRDefault="003B047C" w:rsidP="00A020E0">
      <w:pPr>
        <w:tabs>
          <w:tab w:val="left" w:pos="851"/>
        </w:tabs>
        <w:spacing w:line="276" w:lineRule="auto"/>
      </w:pPr>
    </w:p>
    <w:p w14:paraId="097E0A25" w14:textId="77777777" w:rsidR="003B047C" w:rsidRDefault="003B047C" w:rsidP="00A020E0">
      <w:pPr>
        <w:tabs>
          <w:tab w:val="left" w:pos="851"/>
        </w:tabs>
        <w:spacing w:line="276" w:lineRule="auto"/>
      </w:pPr>
    </w:p>
    <w:p w14:paraId="4357DF6B" w14:textId="77777777" w:rsidR="003B047C" w:rsidRDefault="003B047C" w:rsidP="00A020E0">
      <w:pPr>
        <w:tabs>
          <w:tab w:val="left" w:pos="851"/>
        </w:tabs>
        <w:spacing w:line="276" w:lineRule="auto"/>
      </w:pPr>
    </w:p>
    <w:p w14:paraId="1D22EBA2" w14:textId="77777777" w:rsidR="003B047C" w:rsidRDefault="003B047C" w:rsidP="00A020E0">
      <w:pPr>
        <w:tabs>
          <w:tab w:val="left" w:pos="851"/>
        </w:tabs>
        <w:spacing w:line="276" w:lineRule="auto"/>
      </w:pPr>
    </w:p>
    <w:p w14:paraId="5FB65E92" w14:textId="77777777" w:rsidR="003B047C" w:rsidRDefault="003B047C" w:rsidP="00A020E0">
      <w:pPr>
        <w:tabs>
          <w:tab w:val="left" w:pos="851"/>
        </w:tabs>
        <w:spacing w:line="276" w:lineRule="auto"/>
      </w:pPr>
    </w:p>
    <w:p w14:paraId="7256F422" w14:textId="3BE6083F" w:rsidR="003B047C" w:rsidRDefault="003B047C" w:rsidP="00A020E0">
      <w:pPr>
        <w:tabs>
          <w:tab w:val="left" w:pos="851"/>
        </w:tabs>
        <w:spacing w:line="276" w:lineRule="auto"/>
      </w:pPr>
    </w:p>
    <w:p w14:paraId="02D7295D" w14:textId="77777777" w:rsidR="003C750F" w:rsidRDefault="003C750F" w:rsidP="00A020E0">
      <w:pPr>
        <w:tabs>
          <w:tab w:val="left" w:pos="851"/>
        </w:tabs>
        <w:spacing w:line="276" w:lineRule="auto"/>
      </w:pPr>
    </w:p>
    <w:p w14:paraId="0CE0A82D" w14:textId="77777777" w:rsidR="003B047C" w:rsidRDefault="003B047C" w:rsidP="00A020E0">
      <w:pPr>
        <w:tabs>
          <w:tab w:val="left" w:pos="851"/>
        </w:tabs>
        <w:spacing w:line="276" w:lineRule="auto"/>
      </w:pPr>
    </w:p>
    <w:p w14:paraId="21A08883" w14:textId="77777777" w:rsidR="003B047C" w:rsidRDefault="003B047C" w:rsidP="00A020E0">
      <w:pPr>
        <w:tabs>
          <w:tab w:val="left" w:pos="851"/>
        </w:tabs>
        <w:spacing w:line="276" w:lineRule="auto"/>
      </w:pPr>
    </w:p>
    <w:p w14:paraId="26A1CBFA" w14:textId="77777777" w:rsidR="003B047C" w:rsidRDefault="003B047C" w:rsidP="00A020E0">
      <w:pPr>
        <w:tabs>
          <w:tab w:val="left" w:pos="851"/>
        </w:tabs>
        <w:spacing w:line="276" w:lineRule="auto"/>
      </w:pPr>
    </w:p>
    <w:p w14:paraId="281B0D1D" w14:textId="77777777" w:rsidR="003B047C" w:rsidRPr="003736FF" w:rsidRDefault="003B047C" w:rsidP="00A020E0">
      <w:pPr>
        <w:tabs>
          <w:tab w:val="left" w:pos="851"/>
        </w:tabs>
        <w:spacing w:line="276" w:lineRule="auto"/>
      </w:pPr>
    </w:p>
    <w:p w14:paraId="30D2DC77" w14:textId="77777777" w:rsidR="003736FF" w:rsidRDefault="003736FF" w:rsidP="00A020E0">
      <w:pPr>
        <w:pStyle w:val="Titre1"/>
        <w:tabs>
          <w:tab w:val="left" w:pos="851"/>
        </w:tabs>
        <w:spacing w:line="276" w:lineRule="auto"/>
      </w:pPr>
      <w:bookmarkStart w:id="14" w:name="_Toc494971976"/>
      <w:bookmarkStart w:id="15" w:name="_Toc29476509"/>
      <w:r w:rsidRPr="003736FF">
        <w:lastRenderedPageBreak/>
        <w:t>Règlement</w:t>
      </w:r>
      <w:r w:rsidR="00816ACE">
        <w:t>, réclamations et recours</w:t>
      </w:r>
      <w:bookmarkEnd w:id="14"/>
      <w:bookmarkEnd w:id="15"/>
    </w:p>
    <w:p w14:paraId="24608D49" w14:textId="77777777" w:rsidR="00816ACE" w:rsidRPr="00816ACE" w:rsidRDefault="00571D3C" w:rsidP="00A020E0">
      <w:pPr>
        <w:pStyle w:val="Titre2"/>
        <w:numPr>
          <w:ilvl w:val="0"/>
          <w:numId w:val="0"/>
        </w:numPr>
        <w:tabs>
          <w:tab w:val="left" w:pos="851"/>
        </w:tabs>
        <w:spacing w:line="276" w:lineRule="auto"/>
        <w:ind w:left="851" w:hanging="851"/>
      </w:pPr>
      <w:bookmarkStart w:id="16" w:name="_Toc29476510"/>
      <w:r>
        <w:t>3.1.</w:t>
      </w:r>
      <w:r w:rsidR="00816ACE">
        <w:t xml:space="preserve"> </w:t>
      </w:r>
      <w:r w:rsidR="00816ACE">
        <w:tab/>
        <w:t>Règlement du TPA</w:t>
      </w:r>
      <w:bookmarkEnd w:id="16"/>
    </w:p>
    <w:p w14:paraId="2718EB02" w14:textId="77777777" w:rsidR="008E4C23" w:rsidRDefault="008E4C23" w:rsidP="00A020E0">
      <w:pPr>
        <w:pStyle w:val="01entteetbasdepage"/>
        <w:tabs>
          <w:tab w:val="left" w:pos="851"/>
        </w:tabs>
        <w:spacing w:line="276" w:lineRule="auto"/>
      </w:pPr>
    </w:p>
    <w:p w14:paraId="01FC7C21" w14:textId="77777777" w:rsidR="003736FF" w:rsidRPr="003736FF" w:rsidRDefault="003736FF" w:rsidP="00A020E0">
      <w:pPr>
        <w:pStyle w:val="01entteetbasdepage"/>
        <w:tabs>
          <w:tab w:val="left" w:pos="851"/>
        </w:tabs>
        <w:spacing w:line="276" w:lineRule="auto"/>
      </w:pPr>
      <w:r w:rsidRPr="003736FF">
        <w:t>Extrait du PLAN D’ETUDES DES ECOLES CANTONALES POUR L’ENSE</w:t>
      </w:r>
      <w:r w:rsidR="00EA7751">
        <w:t>IGNEMENT DE LA CULTURE GENERALE</w:t>
      </w:r>
    </w:p>
    <w:p w14:paraId="4E32ADA4" w14:textId="77777777" w:rsidR="003736FF" w:rsidRPr="003736FF" w:rsidRDefault="003736FF" w:rsidP="00A020E0">
      <w:pPr>
        <w:tabs>
          <w:tab w:val="left" w:pos="851"/>
        </w:tabs>
        <w:spacing w:after="0" w:line="276" w:lineRule="auto"/>
      </w:pPr>
    </w:p>
    <w:tbl>
      <w:tblPr>
        <w:tblW w:w="9212" w:type="dxa"/>
        <w:tblLook w:val="01E0" w:firstRow="1" w:lastRow="1" w:firstColumn="1" w:lastColumn="1" w:noHBand="0" w:noVBand="0"/>
      </w:tblPr>
      <w:tblGrid>
        <w:gridCol w:w="1908"/>
        <w:gridCol w:w="7304"/>
      </w:tblGrid>
      <w:tr w:rsidR="00B86199" w:rsidRPr="008E4C23" w14:paraId="11DF3E5F" w14:textId="77777777" w:rsidTr="008E4C23">
        <w:tc>
          <w:tcPr>
            <w:tcW w:w="1908" w:type="dxa"/>
          </w:tcPr>
          <w:p w14:paraId="093C5A81"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t>Principe</w:t>
            </w:r>
          </w:p>
        </w:tc>
        <w:tc>
          <w:tcPr>
            <w:tcW w:w="7304" w:type="dxa"/>
          </w:tcPr>
          <w:p w14:paraId="6B68BCE2"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Article premier</w:t>
            </w:r>
          </w:p>
          <w:p w14:paraId="2C2328E2" w14:textId="77777777" w:rsid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Toute personne en formation doit réaliser un travail personnel d’approfondissement (TPA) durant sa dernière année de formation.</w:t>
            </w:r>
          </w:p>
          <w:p w14:paraId="5BE42677" w14:textId="77777777" w:rsidR="00B86199" w:rsidRPr="00B86199" w:rsidRDefault="00B86199" w:rsidP="00A020E0">
            <w:pPr>
              <w:tabs>
                <w:tab w:val="left" w:pos="851"/>
              </w:tabs>
              <w:autoSpaceDE w:val="0"/>
              <w:autoSpaceDN w:val="0"/>
              <w:adjustRightInd w:val="0"/>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 xml:space="preserve">Dans le cadre de la FPI de 2 ans, si une personne en formation ne dépose pas de TPA, </w:t>
            </w:r>
            <w:r w:rsidRPr="00B86199">
              <w:rPr>
                <w:sz w:val="20"/>
                <w:szCs w:val="20"/>
                <w:lang w:val="fr-CH" w:eastAsia="fr-CH"/>
              </w:rPr>
              <w:t>la qualification exigée pour l’achèvement de la formation professionnelle initiale dans le domaine de la Culture Générale n’est pas remplie et doit donc être répétée</w:t>
            </w:r>
            <w:r w:rsidRPr="00B86199">
              <w:rPr>
                <w:color w:val="FF0000"/>
                <w:sz w:val="20"/>
                <w:szCs w:val="20"/>
                <w:lang w:val="fr-CH" w:eastAsia="fr-CH"/>
              </w:rPr>
              <w:t xml:space="preserve"> </w:t>
            </w:r>
            <w:r w:rsidRPr="00B86199">
              <w:rPr>
                <w:sz w:val="20"/>
                <w:szCs w:val="20"/>
                <w:lang w:val="fr-CH" w:eastAsia="fr-CH"/>
              </w:rPr>
              <w:t>lors de la prochaine session d’examen dans ce domaine.</w:t>
            </w:r>
          </w:p>
          <w:p w14:paraId="5AA47E31" w14:textId="77777777" w:rsidR="00B86199" w:rsidRDefault="00B86199" w:rsidP="00A020E0">
            <w:pPr>
              <w:tabs>
                <w:tab w:val="left" w:pos="851"/>
              </w:tabs>
              <w:spacing w:after="0" w:line="276" w:lineRule="auto"/>
              <w:jc w:val="both"/>
              <w:rPr>
                <w:sz w:val="20"/>
                <w:szCs w:val="20"/>
                <w:lang w:val="fr-CH" w:eastAsia="fr-CH"/>
              </w:rPr>
            </w:pPr>
            <w:r w:rsidRPr="00B86199">
              <w:rPr>
                <w:sz w:val="20"/>
                <w:szCs w:val="20"/>
                <w:vertAlign w:val="superscript"/>
                <w:lang w:val="fr-CH"/>
              </w:rPr>
              <w:t xml:space="preserve">3 </w:t>
            </w:r>
            <w:r w:rsidRPr="00B86199">
              <w:rPr>
                <w:sz w:val="20"/>
                <w:szCs w:val="20"/>
                <w:lang w:val="fr-CH"/>
              </w:rPr>
              <w:t xml:space="preserve">Dans le cadre de la formation professionnelle initiale (FPI) de 3 ou 4 ans, une personne en formation n’est pas admise à l’examen final de culture générale si elle ne dépose pas de TPA. En conséquence, </w:t>
            </w:r>
            <w:r w:rsidRPr="00B86199">
              <w:rPr>
                <w:sz w:val="20"/>
                <w:szCs w:val="20"/>
                <w:lang w:val="fr-CH" w:eastAsia="fr-CH"/>
              </w:rPr>
              <w:t>la qualification exigée pour l’achèvement de la formation professionnelle initiale dans le domaine de la Culture Générale n’est pas remplie et doit donc être répétée lors de la prochaine session d’examen dans ce domaine.</w:t>
            </w:r>
          </w:p>
          <w:p w14:paraId="738A0B45" w14:textId="77777777" w:rsidR="00B86199" w:rsidRPr="00B86199" w:rsidRDefault="00B86199" w:rsidP="00A020E0">
            <w:pPr>
              <w:tabs>
                <w:tab w:val="left" w:pos="851"/>
              </w:tabs>
              <w:autoSpaceDE w:val="0"/>
              <w:autoSpaceDN w:val="0"/>
              <w:adjustRightInd w:val="0"/>
              <w:spacing w:after="0" w:line="276" w:lineRule="auto"/>
              <w:jc w:val="both"/>
              <w:rPr>
                <w:sz w:val="20"/>
                <w:szCs w:val="20"/>
                <w:lang w:val="fr-CH"/>
              </w:rPr>
            </w:pPr>
          </w:p>
        </w:tc>
      </w:tr>
      <w:tr w:rsidR="00B86199" w:rsidRPr="008E4C23" w14:paraId="63D91198" w14:textId="77777777" w:rsidTr="008E4C23">
        <w:tc>
          <w:tcPr>
            <w:tcW w:w="1908" w:type="dxa"/>
          </w:tcPr>
          <w:p w14:paraId="3C686FFE"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t>Définition</w:t>
            </w:r>
          </w:p>
        </w:tc>
        <w:tc>
          <w:tcPr>
            <w:tcW w:w="7304" w:type="dxa"/>
          </w:tcPr>
          <w:p w14:paraId="0D9D46EE"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2</w:t>
            </w:r>
          </w:p>
          <w:p w14:paraId="65B6E243"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Le TPA est un travail qui vise à faire appliquer aux personnes en formation les compétences acquises durant les cours consacrés à l’enseignement de la Culture Générale.</w:t>
            </w:r>
          </w:p>
          <w:p w14:paraId="34132152"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Il comprend la rédaction d’un document écrit – résultat d’une recherche approfondie – et sa présentation orale.</w:t>
            </w:r>
          </w:p>
          <w:p w14:paraId="5CF21FBA" w14:textId="77777777" w:rsid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3 </w:t>
            </w:r>
            <w:r w:rsidRPr="00B86199">
              <w:rPr>
                <w:sz w:val="20"/>
                <w:szCs w:val="20"/>
                <w:lang w:val="fr-CH"/>
              </w:rPr>
              <w:t>Dans des cas particuliers, le document écrit peut être remplacé par une production tangible définie par le Guide du TPA.</w:t>
            </w:r>
          </w:p>
          <w:p w14:paraId="4FB813B6" w14:textId="77777777" w:rsidR="00B86199" w:rsidRPr="00B86199" w:rsidRDefault="00B86199" w:rsidP="00A020E0">
            <w:pPr>
              <w:tabs>
                <w:tab w:val="left" w:pos="851"/>
              </w:tabs>
              <w:spacing w:after="0" w:line="276" w:lineRule="auto"/>
              <w:jc w:val="both"/>
              <w:rPr>
                <w:sz w:val="20"/>
                <w:szCs w:val="20"/>
                <w:lang w:val="fr-CH"/>
              </w:rPr>
            </w:pPr>
          </w:p>
        </w:tc>
      </w:tr>
      <w:tr w:rsidR="00B86199" w:rsidRPr="008E4C23" w14:paraId="711B53CC" w14:textId="77777777" w:rsidTr="008E4C23">
        <w:tc>
          <w:tcPr>
            <w:tcW w:w="1908" w:type="dxa"/>
          </w:tcPr>
          <w:p w14:paraId="1984E450" w14:textId="77777777" w:rsidR="00B86199" w:rsidRPr="00B86199" w:rsidRDefault="00B86199" w:rsidP="00A020E0">
            <w:pPr>
              <w:tabs>
                <w:tab w:val="left" w:pos="851"/>
              </w:tabs>
              <w:spacing w:after="0" w:line="276" w:lineRule="auto"/>
              <w:jc w:val="both"/>
              <w:rPr>
                <w:sz w:val="20"/>
                <w:lang w:val="fr-CH"/>
              </w:rPr>
            </w:pPr>
            <w:r w:rsidRPr="00B86199">
              <w:br w:type="page"/>
            </w:r>
            <w:r w:rsidRPr="00B86199">
              <w:rPr>
                <w:sz w:val="20"/>
                <w:szCs w:val="20"/>
                <w:lang w:val="fr-CH"/>
              </w:rPr>
              <w:t>Choix du sujet</w:t>
            </w:r>
          </w:p>
        </w:tc>
        <w:tc>
          <w:tcPr>
            <w:tcW w:w="7304" w:type="dxa"/>
          </w:tcPr>
          <w:p w14:paraId="1A37A0B7"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3</w:t>
            </w:r>
          </w:p>
          <w:p w14:paraId="631D432D"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La personne en formation choisit son sujet dans un cadre permettant un développement analytique.</w:t>
            </w:r>
          </w:p>
          <w:p w14:paraId="74A7061D"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2</w:t>
            </w:r>
            <w:r w:rsidRPr="00B86199">
              <w:rPr>
                <w:sz w:val="20"/>
                <w:szCs w:val="20"/>
                <w:lang w:val="fr-CH"/>
              </w:rPr>
              <w:t xml:space="preserve"> La personne en formation doit en particulier établir des liens avec deux aspects (FPI de 2 ans) ou trois aspects (FPI de 3 et 4 ans) extraits du PEC.</w:t>
            </w:r>
          </w:p>
          <w:p w14:paraId="46A26E89"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3 </w:t>
            </w:r>
            <w:r w:rsidRPr="00B86199">
              <w:rPr>
                <w:sz w:val="20"/>
                <w:szCs w:val="20"/>
                <w:lang w:val="fr-CH"/>
              </w:rPr>
              <w:t xml:space="preserve">L’enseignant </w:t>
            </w:r>
            <w:proofErr w:type="spellStart"/>
            <w:r w:rsidRPr="00B86199">
              <w:rPr>
                <w:sz w:val="20"/>
                <w:szCs w:val="20"/>
                <w:lang w:val="fr-CH"/>
              </w:rPr>
              <w:t>eCG</w:t>
            </w:r>
            <w:proofErr w:type="spellEnd"/>
            <w:r w:rsidRPr="00B86199">
              <w:rPr>
                <w:sz w:val="20"/>
                <w:szCs w:val="20"/>
                <w:lang w:val="fr-CH"/>
              </w:rPr>
              <w:t xml:space="preserve"> exerce un droit de regard sur le sujet et les aspects choisis par la personne en formation. Il peut accepter, à titre exceptionnel, des aspects différents de ceux présents dans le PEC.</w:t>
            </w:r>
          </w:p>
          <w:p w14:paraId="60775C1A"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4 </w:t>
            </w:r>
            <w:r w:rsidRPr="00B86199">
              <w:rPr>
                <w:sz w:val="20"/>
                <w:szCs w:val="20"/>
                <w:lang w:val="fr-CH"/>
              </w:rPr>
              <w:t xml:space="preserve">En cas de désaccord entre la personne en formation et son enseignant </w:t>
            </w:r>
            <w:proofErr w:type="spellStart"/>
            <w:r w:rsidRPr="00B86199">
              <w:rPr>
                <w:sz w:val="20"/>
                <w:szCs w:val="20"/>
                <w:lang w:val="fr-CH"/>
              </w:rPr>
              <w:t>eCG</w:t>
            </w:r>
            <w:proofErr w:type="spellEnd"/>
            <w:r w:rsidRPr="00B86199">
              <w:rPr>
                <w:sz w:val="20"/>
                <w:szCs w:val="20"/>
                <w:lang w:val="fr-CH"/>
              </w:rPr>
              <w:t xml:space="preserve"> sur le sujet choisi ou le projet de TPA à mettre en œuvre, il appartient à la direction de l’école de trancher le différend.</w:t>
            </w:r>
          </w:p>
          <w:p w14:paraId="5E154595" w14:textId="77777777" w:rsidR="00B86199" w:rsidRPr="00B86199" w:rsidRDefault="00B86199" w:rsidP="00A020E0">
            <w:pPr>
              <w:tabs>
                <w:tab w:val="left" w:pos="851"/>
              </w:tabs>
              <w:spacing w:after="0" w:line="276" w:lineRule="auto"/>
              <w:jc w:val="both"/>
              <w:rPr>
                <w:sz w:val="20"/>
                <w:lang w:val="fr-CH"/>
              </w:rPr>
            </w:pPr>
          </w:p>
        </w:tc>
      </w:tr>
      <w:tr w:rsidR="00B86199" w:rsidRPr="008E4C23" w14:paraId="5A093946" w14:textId="77777777" w:rsidTr="008E4C23">
        <w:tc>
          <w:tcPr>
            <w:tcW w:w="1908" w:type="dxa"/>
          </w:tcPr>
          <w:p w14:paraId="406A9DD0"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t>Guide du TPA</w:t>
            </w:r>
          </w:p>
        </w:tc>
        <w:tc>
          <w:tcPr>
            <w:tcW w:w="7304" w:type="dxa"/>
          </w:tcPr>
          <w:p w14:paraId="55351332"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4</w:t>
            </w:r>
          </w:p>
          <w:p w14:paraId="702E4ECF"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 xml:space="preserve">L’enseignant </w:t>
            </w:r>
            <w:proofErr w:type="spellStart"/>
            <w:r w:rsidRPr="00B86199">
              <w:rPr>
                <w:sz w:val="20"/>
                <w:szCs w:val="20"/>
                <w:lang w:val="fr-CH"/>
              </w:rPr>
              <w:t>eCG</w:t>
            </w:r>
            <w:proofErr w:type="spellEnd"/>
            <w:r w:rsidRPr="00B86199">
              <w:rPr>
                <w:sz w:val="20"/>
                <w:szCs w:val="20"/>
                <w:lang w:val="fr-CH"/>
              </w:rPr>
              <w:t xml:space="preserve"> remet formellement le Guide du TPA à la personne en formation. </w:t>
            </w:r>
          </w:p>
          <w:p w14:paraId="3B925FBF"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La personne en formation doit respecter les directives contenues dans le Guide du TPA.</w:t>
            </w:r>
          </w:p>
          <w:p w14:paraId="797008A9" w14:textId="77777777" w:rsidR="00B86199" w:rsidRPr="00B86199" w:rsidRDefault="00B86199" w:rsidP="00A020E0">
            <w:pPr>
              <w:tabs>
                <w:tab w:val="left" w:pos="851"/>
              </w:tabs>
              <w:spacing w:after="0" w:line="276" w:lineRule="auto"/>
              <w:jc w:val="both"/>
              <w:rPr>
                <w:sz w:val="20"/>
                <w:lang w:val="fr-CH"/>
              </w:rPr>
            </w:pPr>
          </w:p>
        </w:tc>
      </w:tr>
      <w:tr w:rsidR="00B86199" w:rsidRPr="008E4C23" w14:paraId="60664F4A" w14:textId="77777777" w:rsidTr="008E4C23">
        <w:tc>
          <w:tcPr>
            <w:tcW w:w="1908" w:type="dxa"/>
          </w:tcPr>
          <w:p w14:paraId="2EE71244" w14:textId="77777777" w:rsidR="00B86199" w:rsidRPr="00B86199" w:rsidRDefault="00B86199" w:rsidP="00A020E0">
            <w:pPr>
              <w:tabs>
                <w:tab w:val="left" w:pos="851"/>
              </w:tabs>
              <w:spacing w:after="0" w:line="276" w:lineRule="auto"/>
              <w:rPr>
                <w:sz w:val="20"/>
                <w:lang w:val="fr-CH"/>
              </w:rPr>
            </w:pPr>
            <w:r w:rsidRPr="00B86199">
              <w:rPr>
                <w:sz w:val="20"/>
                <w:szCs w:val="20"/>
                <w:lang w:val="fr-CH"/>
              </w:rPr>
              <w:t xml:space="preserve">Lieu de travail </w:t>
            </w:r>
          </w:p>
        </w:tc>
        <w:tc>
          <w:tcPr>
            <w:tcW w:w="7304" w:type="dxa"/>
          </w:tcPr>
          <w:p w14:paraId="71B47A64"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5</w:t>
            </w:r>
          </w:p>
          <w:p w14:paraId="33C8374E" w14:textId="77777777" w:rsidR="00B86199" w:rsidRDefault="00B86199" w:rsidP="00A020E0">
            <w:pPr>
              <w:tabs>
                <w:tab w:val="left" w:pos="851"/>
              </w:tabs>
              <w:autoSpaceDE w:val="0"/>
              <w:autoSpaceDN w:val="0"/>
              <w:spacing w:after="0" w:line="276" w:lineRule="auto"/>
              <w:ind w:left="12"/>
              <w:jc w:val="both"/>
              <w:rPr>
                <w:sz w:val="20"/>
                <w:szCs w:val="20"/>
              </w:rPr>
            </w:pPr>
            <w:r w:rsidRPr="00B86199">
              <w:rPr>
                <w:sz w:val="20"/>
                <w:szCs w:val="20"/>
              </w:rPr>
              <w:t xml:space="preserve">La personne en formation peut, avec l’accord de l’enseignant </w:t>
            </w:r>
            <w:proofErr w:type="spellStart"/>
            <w:r w:rsidRPr="00B86199">
              <w:rPr>
                <w:sz w:val="20"/>
                <w:szCs w:val="20"/>
              </w:rPr>
              <w:t>eCG</w:t>
            </w:r>
            <w:proofErr w:type="spellEnd"/>
            <w:r w:rsidRPr="00B86199">
              <w:rPr>
                <w:sz w:val="20"/>
                <w:szCs w:val="20"/>
              </w:rPr>
              <w:t>, être dispensée des heures de cours de Culture Générale pour organiser ses recherches dans des centres de ressources, bibliothèques, musées, entreprises, etc., pour procéder à un entretien, des recherches ou autre.</w:t>
            </w:r>
          </w:p>
          <w:p w14:paraId="22FE713F" w14:textId="77777777" w:rsidR="00DA4DA8" w:rsidRPr="00B86199" w:rsidRDefault="00DA4DA8" w:rsidP="00A020E0">
            <w:pPr>
              <w:tabs>
                <w:tab w:val="left" w:pos="851"/>
              </w:tabs>
              <w:autoSpaceDE w:val="0"/>
              <w:autoSpaceDN w:val="0"/>
              <w:spacing w:after="0" w:line="276" w:lineRule="auto"/>
              <w:jc w:val="both"/>
              <w:rPr>
                <w:sz w:val="20"/>
                <w:szCs w:val="20"/>
              </w:rPr>
            </w:pPr>
          </w:p>
          <w:p w14:paraId="164B436C" w14:textId="77777777" w:rsidR="00B86199" w:rsidRPr="00B86199" w:rsidRDefault="00B86199" w:rsidP="00A020E0">
            <w:pPr>
              <w:tabs>
                <w:tab w:val="left" w:pos="851"/>
              </w:tabs>
              <w:autoSpaceDE w:val="0"/>
              <w:autoSpaceDN w:val="0"/>
              <w:spacing w:after="0" w:line="276" w:lineRule="auto"/>
              <w:ind w:left="12"/>
              <w:jc w:val="both"/>
              <w:rPr>
                <w:sz w:val="20"/>
              </w:rPr>
            </w:pPr>
            <w:r w:rsidRPr="00B86199">
              <w:rPr>
                <w:sz w:val="20"/>
                <w:szCs w:val="20"/>
              </w:rPr>
              <w:t xml:space="preserve"> </w:t>
            </w:r>
          </w:p>
        </w:tc>
      </w:tr>
    </w:tbl>
    <w:p w14:paraId="4FFCA78B" w14:textId="77777777" w:rsidR="00DA4DA8" w:rsidRDefault="00DA4DA8" w:rsidP="00A020E0">
      <w:pPr>
        <w:tabs>
          <w:tab w:val="left" w:pos="851"/>
        </w:tabs>
      </w:pPr>
      <w:r>
        <w:br w:type="page"/>
      </w:r>
    </w:p>
    <w:tbl>
      <w:tblPr>
        <w:tblW w:w="9212" w:type="dxa"/>
        <w:tblLook w:val="01E0" w:firstRow="1" w:lastRow="1" w:firstColumn="1" w:lastColumn="1" w:noHBand="0" w:noVBand="0"/>
      </w:tblPr>
      <w:tblGrid>
        <w:gridCol w:w="1908"/>
        <w:gridCol w:w="7304"/>
      </w:tblGrid>
      <w:tr w:rsidR="00B86199" w:rsidRPr="008E4C23" w14:paraId="1F98B781" w14:textId="77777777" w:rsidTr="008E4C23">
        <w:trPr>
          <w:trHeight w:val="279"/>
        </w:trPr>
        <w:tc>
          <w:tcPr>
            <w:tcW w:w="1908" w:type="dxa"/>
          </w:tcPr>
          <w:p w14:paraId="2AB45B49"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lastRenderedPageBreak/>
              <w:t>Responsabilité</w:t>
            </w:r>
          </w:p>
        </w:tc>
        <w:tc>
          <w:tcPr>
            <w:tcW w:w="7304" w:type="dxa"/>
          </w:tcPr>
          <w:p w14:paraId="641EC68D"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6</w:t>
            </w:r>
          </w:p>
          <w:p w14:paraId="0BB3F08F" w14:textId="77777777" w:rsidR="00B86199" w:rsidRPr="00B86199" w:rsidRDefault="00B86199" w:rsidP="00A020E0">
            <w:pPr>
              <w:pStyle w:val="Corpsdetexte2"/>
              <w:tabs>
                <w:tab w:val="left" w:pos="851"/>
              </w:tabs>
              <w:spacing w:line="276" w:lineRule="auto"/>
              <w:rPr>
                <w:sz w:val="20"/>
              </w:rPr>
            </w:pPr>
            <w:r w:rsidRPr="00B86199">
              <w:rPr>
                <w:b w:val="0"/>
                <w:sz w:val="20"/>
              </w:rPr>
              <w:t xml:space="preserve">Les personnes en formation sont responsables de leur comportement aussi bien lors de leurs déplacements que dans les endroits qu’elles fréquentent ainsi que dans la salle de classe pendant l’absence de l’enseignant </w:t>
            </w:r>
            <w:proofErr w:type="spellStart"/>
            <w:r w:rsidRPr="00B86199">
              <w:rPr>
                <w:b w:val="0"/>
                <w:sz w:val="20"/>
              </w:rPr>
              <w:t>eCG</w:t>
            </w:r>
            <w:proofErr w:type="spellEnd"/>
            <w:r w:rsidRPr="00B86199">
              <w:rPr>
                <w:b w:val="0"/>
                <w:sz w:val="20"/>
              </w:rPr>
              <w:t>. Les principes qui régissent le bon fonctionnement des écoles sont applicables. Chaque personne en formation étant couverte obligatoirement par une assurance accidents, les enseignants et la Direction de l’école déclinent toute responsabilité en cas de problèmes</w:t>
            </w:r>
            <w:r w:rsidRPr="00B86199">
              <w:rPr>
                <w:sz w:val="20"/>
              </w:rPr>
              <w:t>.</w:t>
            </w:r>
          </w:p>
          <w:p w14:paraId="11204F8E" w14:textId="77777777" w:rsidR="00B86199" w:rsidRPr="00B86199" w:rsidRDefault="00B86199" w:rsidP="00A020E0">
            <w:pPr>
              <w:pStyle w:val="Corpsdetexte2"/>
              <w:tabs>
                <w:tab w:val="left" w:pos="851"/>
              </w:tabs>
              <w:spacing w:line="276" w:lineRule="auto"/>
              <w:rPr>
                <w:sz w:val="20"/>
              </w:rPr>
            </w:pPr>
          </w:p>
        </w:tc>
      </w:tr>
      <w:tr w:rsidR="00B86199" w:rsidRPr="008E4C23" w14:paraId="11AF9B46" w14:textId="77777777" w:rsidTr="008E4C23">
        <w:tc>
          <w:tcPr>
            <w:tcW w:w="1908" w:type="dxa"/>
          </w:tcPr>
          <w:p w14:paraId="40C49D31"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t>Planification</w:t>
            </w:r>
          </w:p>
        </w:tc>
        <w:tc>
          <w:tcPr>
            <w:tcW w:w="7304" w:type="dxa"/>
          </w:tcPr>
          <w:p w14:paraId="51CF25A9"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7</w:t>
            </w:r>
          </w:p>
          <w:p w14:paraId="12E49B77"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 xml:space="preserve">La planification et les délais sont prévus dans le Guide du TPA. Ceux-ci doivent être impérativement respectés par les personnes en formation et les enseignants. </w:t>
            </w:r>
          </w:p>
          <w:p w14:paraId="672CDA40"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 xml:space="preserve">L’enseignant </w:t>
            </w:r>
            <w:proofErr w:type="spellStart"/>
            <w:r w:rsidRPr="00B86199">
              <w:rPr>
                <w:sz w:val="20"/>
                <w:szCs w:val="20"/>
                <w:lang w:val="fr-CH"/>
              </w:rPr>
              <w:t>eCG</w:t>
            </w:r>
            <w:proofErr w:type="spellEnd"/>
            <w:r w:rsidRPr="00B86199">
              <w:rPr>
                <w:sz w:val="20"/>
                <w:szCs w:val="20"/>
                <w:lang w:val="fr-CH"/>
              </w:rPr>
              <w:t xml:space="preserve"> décide de l’organisation hebdomadaire et adapte le temps consacré à la réalisation du TPA en fonction de la planification choisie, tout en respectant les délais prévus dans le Guide du TPA.</w:t>
            </w:r>
          </w:p>
          <w:p w14:paraId="3EBDC807" w14:textId="77777777" w:rsidR="00B86199" w:rsidRPr="00B86199" w:rsidRDefault="00B86199" w:rsidP="00A020E0">
            <w:pPr>
              <w:tabs>
                <w:tab w:val="left" w:pos="851"/>
              </w:tabs>
              <w:spacing w:after="0" w:line="276" w:lineRule="auto"/>
              <w:jc w:val="both"/>
              <w:rPr>
                <w:sz w:val="20"/>
                <w:lang w:val="fr-CH"/>
              </w:rPr>
            </w:pPr>
          </w:p>
        </w:tc>
      </w:tr>
      <w:tr w:rsidR="00B86199" w:rsidRPr="008E4C23" w14:paraId="3A15B243" w14:textId="77777777" w:rsidTr="008E4C23">
        <w:tc>
          <w:tcPr>
            <w:tcW w:w="1908" w:type="dxa"/>
          </w:tcPr>
          <w:p w14:paraId="18E48108" w14:textId="77777777" w:rsidR="00B86199" w:rsidRPr="00B86199" w:rsidRDefault="00B86199" w:rsidP="00A020E0">
            <w:pPr>
              <w:tabs>
                <w:tab w:val="left" w:pos="851"/>
              </w:tabs>
              <w:spacing w:after="0" w:line="276" w:lineRule="auto"/>
              <w:rPr>
                <w:sz w:val="20"/>
              </w:rPr>
            </w:pPr>
            <w:r w:rsidRPr="00B86199">
              <w:rPr>
                <w:sz w:val="20"/>
                <w:szCs w:val="20"/>
              </w:rPr>
              <w:t>Critères d’acceptation du TPA</w:t>
            </w:r>
          </w:p>
        </w:tc>
        <w:tc>
          <w:tcPr>
            <w:tcW w:w="7304" w:type="dxa"/>
          </w:tcPr>
          <w:p w14:paraId="1136D704" w14:textId="77777777" w:rsidR="00B86199" w:rsidRPr="00B86199" w:rsidRDefault="00B86199" w:rsidP="00A020E0">
            <w:pPr>
              <w:tabs>
                <w:tab w:val="left" w:pos="851"/>
                <w:tab w:val="num" w:pos="1428"/>
              </w:tabs>
              <w:spacing w:after="0" w:line="276" w:lineRule="auto"/>
              <w:jc w:val="both"/>
              <w:rPr>
                <w:b/>
                <w:sz w:val="20"/>
                <w:szCs w:val="20"/>
                <w:lang w:val="fr-CH"/>
              </w:rPr>
            </w:pPr>
            <w:r w:rsidRPr="00B86199">
              <w:rPr>
                <w:b/>
                <w:sz w:val="20"/>
                <w:szCs w:val="20"/>
                <w:lang w:val="fr-CH"/>
              </w:rPr>
              <w:t>Art. 8</w:t>
            </w:r>
          </w:p>
          <w:p w14:paraId="7FE37663"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rPr>
              <w:t xml:space="preserve">1 </w:t>
            </w:r>
            <w:r w:rsidRPr="00B86199">
              <w:rPr>
                <w:sz w:val="20"/>
                <w:szCs w:val="20"/>
              </w:rPr>
              <w:t xml:space="preserve">Pour être considéré comme déposé, un travail doit comprendre au moins une page de garde, une table des matières, une introduction, une partie de développement, une conclusion, une bibliographie. </w:t>
            </w:r>
          </w:p>
          <w:p w14:paraId="5441AE2C"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rPr>
              <w:t xml:space="preserve">2 </w:t>
            </w:r>
            <w:r w:rsidRPr="00B86199">
              <w:rPr>
                <w:sz w:val="20"/>
                <w:szCs w:val="20"/>
              </w:rPr>
              <w:t xml:space="preserve">Si l’article 2.3 est appliqué, les critères d’acceptation du TPA sont définis par l’enseignant </w:t>
            </w:r>
            <w:proofErr w:type="spellStart"/>
            <w:r w:rsidRPr="00B86199">
              <w:rPr>
                <w:sz w:val="20"/>
                <w:szCs w:val="20"/>
              </w:rPr>
              <w:t>eCG</w:t>
            </w:r>
            <w:proofErr w:type="spellEnd"/>
            <w:r w:rsidRPr="00B86199">
              <w:rPr>
                <w:sz w:val="20"/>
                <w:szCs w:val="20"/>
              </w:rPr>
              <w:t xml:space="preserve"> et soumis au Responsable de Culture Générale.</w:t>
            </w:r>
          </w:p>
          <w:p w14:paraId="76C3B1B6"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rPr>
              <w:t>3</w:t>
            </w:r>
            <w:r w:rsidRPr="00B86199">
              <w:rPr>
                <w:sz w:val="20"/>
                <w:szCs w:val="20"/>
              </w:rPr>
              <w:t xml:space="preserve"> L’école remet un reçu à l’auteur du TPA et le consigne.</w:t>
            </w:r>
          </w:p>
          <w:p w14:paraId="4C858A41" w14:textId="77777777" w:rsidR="00B86199" w:rsidRPr="00B86199" w:rsidRDefault="00B86199" w:rsidP="00A020E0">
            <w:pPr>
              <w:tabs>
                <w:tab w:val="left" w:pos="851"/>
                <w:tab w:val="num" w:pos="1428"/>
              </w:tabs>
              <w:spacing w:after="0" w:line="276" w:lineRule="auto"/>
              <w:jc w:val="both"/>
              <w:rPr>
                <w:b/>
                <w:sz w:val="20"/>
              </w:rPr>
            </w:pPr>
          </w:p>
        </w:tc>
      </w:tr>
      <w:tr w:rsidR="00B86199" w:rsidRPr="008E4C23" w14:paraId="2368A5F3" w14:textId="77777777" w:rsidTr="008E4C23">
        <w:tc>
          <w:tcPr>
            <w:tcW w:w="1908" w:type="dxa"/>
          </w:tcPr>
          <w:p w14:paraId="6D64753A" w14:textId="77777777" w:rsidR="00B86199" w:rsidRPr="00B86199" w:rsidRDefault="00B86199" w:rsidP="00A020E0">
            <w:pPr>
              <w:tabs>
                <w:tab w:val="left" w:pos="851"/>
              </w:tabs>
              <w:spacing w:after="0" w:line="276" w:lineRule="auto"/>
              <w:rPr>
                <w:sz w:val="20"/>
                <w:lang w:val="fr-CH"/>
              </w:rPr>
            </w:pPr>
            <w:r w:rsidRPr="00B86199">
              <w:rPr>
                <w:sz w:val="20"/>
                <w:szCs w:val="20"/>
                <w:lang w:val="fr-CH"/>
              </w:rPr>
              <w:t>Remise hors délai</w:t>
            </w:r>
          </w:p>
        </w:tc>
        <w:tc>
          <w:tcPr>
            <w:tcW w:w="7304" w:type="dxa"/>
          </w:tcPr>
          <w:p w14:paraId="41F21773"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9</w:t>
            </w:r>
          </w:p>
          <w:p w14:paraId="7F7A6779"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En cas de remise hors délai, le travail personnel est considéré comme non déposé. Restent réservés les cas de force majeure.</w:t>
            </w:r>
          </w:p>
          <w:p w14:paraId="15E07EDA"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2</w:t>
            </w:r>
            <w:r w:rsidRPr="00B86199">
              <w:rPr>
                <w:sz w:val="20"/>
                <w:szCs w:val="20"/>
                <w:lang w:val="fr-CH"/>
              </w:rPr>
              <w:t xml:space="preserve"> Si le TPA est non déposé, l’école en informe formellement l’auteur et son entreprise formatrice.</w:t>
            </w:r>
          </w:p>
          <w:p w14:paraId="606F2844" w14:textId="77777777" w:rsidR="00B86199" w:rsidRPr="00B86199" w:rsidRDefault="00B86199" w:rsidP="00A020E0">
            <w:pPr>
              <w:tabs>
                <w:tab w:val="left" w:pos="851"/>
              </w:tabs>
              <w:spacing w:after="0" w:line="276" w:lineRule="auto"/>
              <w:jc w:val="both"/>
              <w:rPr>
                <w:sz w:val="20"/>
                <w:lang w:val="fr-CH"/>
              </w:rPr>
            </w:pPr>
          </w:p>
        </w:tc>
      </w:tr>
      <w:tr w:rsidR="00B86199" w:rsidRPr="008E4C23" w14:paraId="7F4D9A51" w14:textId="77777777" w:rsidTr="008E4C23">
        <w:tc>
          <w:tcPr>
            <w:tcW w:w="1908" w:type="dxa"/>
          </w:tcPr>
          <w:p w14:paraId="00B32EAD" w14:textId="77777777" w:rsidR="00B86199" w:rsidRPr="00B86199" w:rsidRDefault="00B86199" w:rsidP="00A020E0">
            <w:pPr>
              <w:tabs>
                <w:tab w:val="left" w:pos="851"/>
              </w:tabs>
              <w:spacing w:after="0" w:line="276" w:lineRule="auto"/>
              <w:jc w:val="both"/>
              <w:rPr>
                <w:sz w:val="20"/>
                <w:lang w:val="fr-CH"/>
              </w:rPr>
            </w:pPr>
            <w:r w:rsidRPr="00B86199">
              <w:rPr>
                <w:sz w:val="20"/>
                <w:szCs w:val="20"/>
                <w:lang w:val="fr-CH"/>
              </w:rPr>
              <w:t>Evaluation</w:t>
            </w:r>
          </w:p>
        </w:tc>
        <w:tc>
          <w:tcPr>
            <w:tcW w:w="7304" w:type="dxa"/>
          </w:tcPr>
          <w:p w14:paraId="75125CB0"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10</w:t>
            </w:r>
          </w:p>
          <w:p w14:paraId="5C7AD4D5"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Sont évalués le processus d’élaboration, le produit final et la présentation du TPA.</w:t>
            </w:r>
          </w:p>
          <w:p w14:paraId="6F43CF5C"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 xml:space="preserve">La note du TPA est établie selon la Grille d’évaluation présente dans le Guide du TPA, arrondie </w:t>
            </w:r>
            <w:r w:rsidRPr="00B86199">
              <w:rPr>
                <w:sz w:val="20"/>
                <w:szCs w:val="22"/>
              </w:rPr>
              <w:t xml:space="preserve">à la </w:t>
            </w:r>
            <w:proofErr w:type="spellStart"/>
            <w:r w:rsidRPr="00B86199">
              <w:rPr>
                <w:sz w:val="20"/>
                <w:szCs w:val="22"/>
              </w:rPr>
              <w:t>demi-note</w:t>
            </w:r>
            <w:proofErr w:type="spellEnd"/>
            <w:r w:rsidRPr="00B86199">
              <w:rPr>
                <w:sz w:val="20"/>
                <w:szCs w:val="20"/>
                <w:lang w:val="fr-CH"/>
              </w:rPr>
              <w:t>.</w:t>
            </w:r>
          </w:p>
          <w:p w14:paraId="1776F06A"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3</w:t>
            </w:r>
            <w:r w:rsidRPr="00B86199">
              <w:rPr>
                <w:sz w:val="20"/>
                <w:szCs w:val="20"/>
                <w:lang w:val="fr-CH"/>
              </w:rPr>
              <w:t xml:space="preserve"> La répartition des points dans la Grille d’évaluation du TPA doit respecter les proportions suivantes : processus d’élaboration 20%, produit final 50%, présentation orale 30%.</w:t>
            </w:r>
          </w:p>
          <w:p w14:paraId="48F1CCE0" w14:textId="77777777" w:rsidR="00B86199" w:rsidRPr="00B86199" w:rsidRDefault="00B86199" w:rsidP="00A020E0">
            <w:pPr>
              <w:tabs>
                <w:tab w:val="left" w:pos="851"/>
              </w:tabs>
              <w:spacing w:after="0" w:line="276" w:lineRule="auto"/>
              <w:jc w:val="both"/>
              <w:rPr>
                <w:sz w:val="20"/>
                <w:lang w:val="fr-CH"/>
              </w:rPr>
            </w:pPr>
          </w:p>
        </w:tc>
      </w:tr>
      <w:tr w:rsidR="00B86199" w:rsidRPr="008E4C23" w14:paraId="16485738" w14:textId="77777777" w:rsidTr="008E4C23">
        <w:tc>
          <w:tcPr>
            <w:tcW w:w="1908" w:type="dxa"/>
          </w:tcPr>
          <w:p w14:paraId="5F2619AC" w14:textId="77777777" w:rsidR="00B86199" w:rsidRPr="00B86199" w:rsidRDefault="00B86199" w:rsidP="00A020E0">
            <w:pPr>
              <w:tabs>
                <w:tab w:val="left" w:pos="851"/>
              </w:tabs>
              <w:spacing w:after="0" w:line="276" w:lineRule="auto"/>
              <w:rPr>
                <w:sz w:val="20"/>
                <w:lang w:val="fr-CH"/>
              </w:rPr>
            </w:pPr>
            <w:r w:rsidRPr="00B86199">
              <w:rPr>
                <w:sz w:val="20"/>
                <w:szCs w:val="20"/>
                <w:lang w:val="fr-CH"/>
              </w:rPr>
              <w:t>Evaluation de l’élaboration</w:t>
            </w:r>
          </w:p>
        </w:tc>
        <w:tc>
          <w:tcPr>
            <w:tcW w:w="7304" w:type="dxa"/>
          </w:tcPr>
          <w:p w14:paraId="53B3CC40"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11</w:t>
            </w:r>
          </w:p>
          <w:p w14:paraId="33AF9B40"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 xml:space="preserve">L’enseignant </w:t>
            </w:r>
            <w:proofErr w:type="spellStart"/>
            <w:r w:rsidRPr="00B86199">
              <w:rPr>
                <w:sz w:val="20"/>
                <w:szCs w:val="20"/>
                <w:lang w:val="fr-CH"/>
              </w:rPr>
              <w:t>eCG</w:t>
            </w:r>
            <w:proofErr w:type="spellEnd"/>
            <w:r w:rsidRPr="00B86199">
              <w:rPr>
                <w:sz w:val="20"/>
                <w:szCs w:val="20"/>
                <w:lang w:val="fr-CH"/>
              </w:rPr>
              <w:t xml:space="preserve"> encadre et accompagne la personne en formation pendant les périodes d’enseignement.</w:t>
            </w:r>
          </w:p>
          <w:p w14:paraId="72E3C495"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 xml:space="preserve">Le processus d’élaboration est évalué par l’enseignant </w:t>
            </w:r>
            <w:proofErr w:type="spellStart"/>
            <w:r w:rsidRPr="00B86199">
              <w:rPr>
                <w:sz w:val="20"/>
                <w:szCs w:val="20"/>
                <w:lang w:val="fr-CH"/>
              </w:rPr>
              <w:t>eCG</w:t>
            </w:r>
            <w:proofErr w:type="spellEnd"/>
            <w:r w:rsidRPr="00B86199">
              <w:rPr>
                <w:sz w:val="20"/>
                <w:szCs w:val="20"/>
                <w:lang w:val="fr-CH"/>
              </w:rPr>
              <w:t xml:space="preserve"> lors d’entretiens avec la personne en formation, en fonction des critères suivants :</w:t>
            </w:r>
          </w:p>
          <w:p w14:paraId="26F97C45" w14:textId="77777777" w:rsidR="00B86199" w:rsidRPr="00B86199" w:rsidRDefault="00B86199" w:rsidP="00E63606">
            <w:pPr>
              <w:numPr>
                <w:ilvl w:val="0"/>
                <w:numId w:val="10"/>
              </w:numPr>
              <w:tabs>
                <w:tab w:val="left" w:pos="851"/>
              </w:tabs>
              <w:spacing w:after="0" w:line="276" w:lineRule="auto"/>
              <w:jc w:val="both"/>
              <w:rPr>
                <w:sz w:val="20"/>
                <w:szCs w:val="20"/>
              </w:rPr>
            </w:pPr>
            <w:proofErr w:type="gramStart"/>
            <w:r w:rsidRPr="00B86199">
              <w:rPr>
                <w:sz w:val="20"/>
                <w:szCs w:val="20"/>
              </w:rPr>
              <w:t>l’implication</w:t>
            </w:r>
            <w:proofErr w:type="gramEnd"/>
            <w:r w:rsidRPr="00B86199">
              <w:rPr>
                <w:sz w:val="20"/>
                <w:szCs w:val="20"/>
              </w:rPr>
              <w:t xml:space="preserve"> individuelle ;</w:t>
            </w:r>
          </w:p>
          <w:p w14:paraId="4C212B86" w14:textId="77777777" w:rsidR="00B86199" w:rsidRPr="00B86199" w:rsidRDefault="00B86199" w:rsidP="00E63606">
            <w:pPr>
              <w:numPr>
                <w:ilvl w:val="0"/>
                <w:numId w:val="10"/>
              </w:numPr>
              <w:tabs>
                <w:tab w:val="left" w:pos="851"/>
              </w:tabs>
              <w:spacing w:after="0" w:line="276" w:lineRule="auto"/>
              <w:jc w:val="both"/>
              <w:rPr>
                <w:sz w:val="20"/>
                <w:szCs w:val="20"/>
              </w:rPr>
            </w:pPr>
            <w:proofErr w:type="gramStart"/>
            <w:r w:rsidRPr="00B86199">
              <w:rPr>
                <w:sz w:val="20"/>
                <w:szCs w:val="20"/>
              </w:rPr>
              <w:t>la</w:t>
            </w:r>
            <w:proofErr w:type="gramEnd"/>
            <w:r w:rsidRPr="00B86199">
              <w:rPr>
                <w:sz w:val="20"/>
                <w:szCs w:val="20"/>
              </w:rPr>
              <w:t xml:space="preserve"> méthode de travail ;</w:t>
            </w:r>
          </w:p>
          <w:p w14:paraId="2F8F7FF5" w14:textId="77777777" w:rsidR="00B86199" w:rsidRPr="00B86199" w:rsidRDefault="00B86199" w:rsidP="00E63606">
            <w:pPr>
              <w:numPr>
                <w:ilvl w:val="0"/>
                <w:numId w:val="10"/>
              </w:numPr>
              <w:tabs>
                <w:tab w:val="left" w:pos="851"/>
              </w:tabs>
              <w:spacing w:after="0" w:line="276" w:lineRule="auto"/>
              <w:jc w:val="both"/>
              <w:rPr>
                <w:sz w:val="20"/>
                <w:szCs w:val="20"/>
              </w:rPr>
            </w:pPr>
            <w:proofErr w:type="gramStart"/>
            <w:r w:rsidRPr="00B86199">
              <w:rPr>
                <w:sz w:val="20"/>
                <w:szCs w:val="20"/>
              </w:rPr>
              <w:t>la</w:t>
            </w:r>
            <w:proofErr w:type="gramEnd"/>
            <w:r w:rsidRPr="00B86199">
              <w:rPr>
                <w:sz w:val="20"/>
                <w:szCs w:val="20"/>
              </w:rPr>
              <w:t xml:space="preserve"> recherche de documentation ;</w:t>
            </w:r>
          </w:p>
          <w:p w14:paraId="2F2CB066" w14:textId="77777777" w:rsidR="00B86199" w:rsidRPr="00B86199" w:rsidRDefault="00B86199" w:rsidP="00E63606">
            <w:pPr>
              <w:numPr>
                <w:ilvl w:val="0"/>
                <w:numId w:val="10"/>
              </w:numPr>
              <w:tabs>
                <w:tab w:val="left" w:pos="851"/>
              </w:tabs>
              <w:spacing w:after="0" w:line="276" w:lineRule="auto"/>
              <w:jc w:val="both"/>
              <w:rPr>
                <w:sz w:val="20"/>
                <w:szCs w:val="20"/>
              </w:rPr>
            </w:pPr>
            <w:proofErr w:type="gramStart"/>
            <w:r w:rsidRPr="00B86199">
              <w:rPr>
                <w:sz w:val="20"/>
                <w:szCs w:val="20"/>
              </w:rPr>
              <w:t>la</w:t>
            </w:r>
            <w:proofErr w:type="gramEnd"/>
            <w:r w:rsidRPr="00B86199">
              <w:rPr>
                <w:sz w:val="20"/>
                <w:szCs w:val="20"/>
              </w:rPr>
              <w:t xml:space="preserve"> réflexion dans le choix des aspects à développer ;</w:t>
            </w:r>
          </w:p>
          <w:p w14:paraId="6077FD17" w14:textId="77777777" w:rsidR="00B86199" w:rsidRPr="00B86199" w:rsidRDefault="00B86199" w:rsidP="00E63606">
            <w:pPr>
              <w:numPr>
                <w:ilvl w:val="0"/>
                <w:numId w:val="10"/>
              </w:numPr>
              <w:tabs>
                <w:tab w:val="left" w:pos="851"/>
              </w:tabs>
              <w:spacing w:after="0" w:line="276" w:lineRule="auto"/>
              <w:jc w:val="both"/>
              <w:rPr>
                <w:sz w:val="20"/>
                <w:szCs w:val="20"/>
              </w:rPr>
            </w:pPr>
            <w:proofErr w:type="gramStart"/>
            <w:r w:rsidRPr="00B86199">
              <w:rPr>
                <w:sz w:val="20"/>
                <w:szCs w:val="20"/>
              </w:rPr>
              <w:t>le</w:t>
            </w:r>
            <w:proofErr w:type="gramEnd"/>
            <w:r w:rsidRPr="00B86199">
              <w:rPr>
                <w:sz w:val="20"/>
                <w:szCs w:val="20"/>
              </w:rPr>
              <w:t xml:space="preserve"> respect d’un échéancier.</w:t>
            </w:r>
          </w:p>
          <w:p w14:paraId="7635327E" w14:textId="77777777" w:rsid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3 </w:t>
            </w:r>
            <w:r w:rsidRPr="00B86199">
              <w:rPr>
                <w:sz w:val="20"/>
                <w:szCs w:val="20"/>
                <w:lang w:val="fr-CH"/>
              </w:rPr>
              <w:t>L’enseignant établit pour chaque entretien un procès-verbal signé par l’enseignant et la personne en formation, selon les directives fixées dans le Guide du TPA.</w:t>
            </w:r>
          </w:p>
          <w:p w14:paraId="71DF157D" w14:textId="77777777" w:rsidR="00B86199" w:rsidRPr="00B86199" w:rsidRDefault="00B86199" w:rsidP="00A020E0">
            <w:pPr>
              <w:tabs>
                <w:tab w:val="left" w:pos="851"/>
              </w:tabs>
              <w:spacing w:after="0" w:line="276" w:lineRule="auto"/>
              <w:jc w:val="both"/>
              <w:rPr>
                <w:sz w:val="20"/>
                <w:lang w:val="fr-CH"/>
              </w:rPr>
            </w:pPr>
          </w:p>
        </w:tc>
      </w:tr>
    </w:tbl>
    <w:p w14:paraId="7046CE17" w14:textId="77777777" w:rsidR="00DA4DA8" w:rsidRDefault="00DA4DA8" w:rsidP="00A020E0">
      <w:pPr>
        <w:tabs>
          <w:tab w:val="left" w:pos="851"/>
        </w:tabs>
      </w:pPr>
      <w:r>
        <w:br w:type="page"/>
      </w:r>
    </w:p>
    <w:tbl>
      <w:tblPr>
        <w:tblW w:w="9212" w:type="dxa"/>
        <w:tblLook w:val="01E0" w:firstRow="1" w:lastRow="1" w:firstColumn="1" w:lastColumn="1" w:noHBand="0" w:noVBand="0"/>
      </w:tblPr>
      <w:tblGrid>
        <w:gridCol w:w="1908"/>
        <w:gridCol w:w="7304"/>
      </w:tblGrid>
      <w:tr w:rsidR="00B86199" w:rsidRPr="008E4C23" w14:paraId="0A8160B6" w14:textId="77777777" w:rsidTr="008E4C23">
        <w:tc>
          <w:tcPr>
            <w:tcW w:w="1908" w:type="dxa"/>
          </w:tcPr>
          <w:p w14:paraId="675D44E2" w14:textId="77777777" w:rsidR="00B86199" w:rsidRPr="00B86199" w:rsidRDefault="00B86199" w:rsidP="00A020E0">
            <w:pPr>
              <w:tabs>
                <w:tab w:val="left" w:pos="851"/>
              </w:tabs>
              <w:spacing w:after="0" w:line="276" w:lineRule="auto"/>
              <w:rPr>
                <w:sz w:val="20"/>
                <w:lang w:val="fr-CH"/>
              </w:rPr>
            </w:pPr>
            <w:r w:rsidRPr="00B86199">
              <w:rPr>
                <w:sz w:val="20"/>
                <w:szCs w:val="20"/>
                <w:lang w:val="fr-CH"/>
              </w:rPr>
              <w:lastRenderedPageBreak/>
              <w:t>Evaluation du produit final</w:t>
            </w:r>
          </w:p>
        </w:tc>
        <w:tc>
          <w:tcPr>
            <w:tcW w:w="7304" w:type="dxa"/>
          </w:tcPr>
          <w:p w14:paraId="00288E1D"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12</w:t>
            </w:r>
          </w:p>
          <w:p w14:paraId="2EE09340"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 xml:space="preserve">Le produit final est évalué dans les deux domaines </w:t>
            </w:r>
            <w:r w:rsidRPr="00B86199">
              <w:rPr>
                <w:i/>
                <w:sz w:val="20"/>
                <w:szCs w:val="20"/>
                <w:lang w:val="fr-CH"/>
              </w:rPr>
              <w:t>Société</w:t>
            </w:r>
            <w:r w:rsidRPr="00B86199">
              <w:rPr>
                <w:sz w:val="20"/>
                <w:szCs w:val="20"/>
                <w:lang w:val="fr-CH"/>
              </w:rPr>
              <w:t xml:space="preserve"> et </w:t>
            </w:r>
            <w:r w:rsidRPr="00B86199">
              <w:rPr>
                <w:i/>
                <w:sz w:val="20"/>
                <w:szCs w:val="20"/>
                <w:lang w:val="fr-CH"/>
              </w:rPr>
              <w:t>Langue et Communication</w:t>
            </w:r>
            <w:r w:rsidRPr="00B86199">
              <w:rPr>
                <w:sz w:val="20"/>
                <w:szCs w:val="20"/>
                <w:lang w:val="fr-CH"/>
              </w:rPr>
              <w:t>.</w:t>
            </w:r>
          </w:p>
          <w:p w14:paraId="787DD83D"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2</w:t>
            </w:r>
            <w:r w:rsidRPr="00B86199">
              <w:rPr>
                <w:sz w:val="20"/>
                <w:szCs w:val="20"/>
                <w:lang w:val="fr-CH"/>
              </w:rPr>
              <w:t xml:space="preserve"> Les règles concernant la dimension du produit final (nombre de caractères minimaux, nombre de pages, etc.) sont spécifiées dans le Guide du TPA.</w:t>
            </w:r>
          </w:p>
          <w:p w14:paraId="0EDD8A29"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lang w:val="fr-CH"/>
              </w:rPr>
              <w:t>3</w:t>
            </w:r>
            <w:r w:rsidRPr="00B86199">
              <w:rPr>
                <w:sz w:val="20"/>
                <w:szCs w:val="20"/>
              </w:rPr>
              <w:t xml:space="preserve"> Le produit final ne peut pas être basé uniquement sur la compilation de documents. Il doit comporter des apports personnels, sous la forme, par exemple, d’enquête, d’interview ou de compte rendu personnels.</w:t>
            </w:r>
          </w:p>
          <w:p w14:paraId="6409ECE2"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rPr>
              <w:t xml:space="preserve">4 </w:t>
            </w:r>
            <w:r w:rsidRPr="00B86199">
              <w:rPr>
                <w:sz w:val="20"/>
                <w:szCs w:val="20"/>
              </w:rPr>
              <w:t xml:space="preserve">Tout </w:t>
            </w:r>
            <w:r w:rsidRPr="00B86199">
              <w:rPr>
                <w:sz w:val="20"/>
                <w:szCs w:val="20"/>
                <w:lang w:val="fr-CH"/>
              </w:rPr>
              <w:t>produit final</w:t>
            </w:r>
            <w:r w:rsidRPr="00B86199">
              <w:rPr>
                <w:sz w:val="20"/>
                <w:szCs w:val="20"/>
              </w:rPr>
              <w:t xml:space="preserve"> qui ne respecterait pas </w:t>
            </w:r>
            <w:r w:rsidR="00485F2B">
              <w:rPr>
                <w:sz w:val="20"/>
                <w:szCs w:val="20"/>
              </w:rPr>
              <w:t>les</w:t>
            </w:r>
            <w:r w:rsidRPr="00B86199">
              <w:rPr>
                <w:sz w:val="20"/>
                <w:szCs w:val="20"/>
              </w:rPr>
              <w:t xml:space="preserve"> deux critères mentionnés en 12.2 et 12.3 sera considéré comme insuffisant</w:t>
            </w:r>
            <w:r w:rsidR="00485F2B">
              <w:rPr>
                <w:sz w:val="20"/>
                <w:szCs w:val="20"/>
              </w:rPr>
              <w:t xml:space="preserve"> (&lt;60% des points attribués à cette partie)</w:t>
            </w:r>
            <w:r w:rsidRPr="00B86199">
              <w:rPr>
                <w:sz w:val="20"/>
                <w:szCs w:val="20"/>
              </w:rPr>
              <w:t>.</w:t>
            </w:r>
          </w:p>
          <w:p w14:paraId="6BD17776" w14:textId="77777777" w:rsidR="00B86199" w:rsidRPr="00B86199" w:rsidRDefault="00B86199" w:rsidP="00A020E0">
            <w:pPr>
              <w:tabs>
                <w:tab w:val="left" w:pos="851"/>
              </w:tabs>
              <w:spacing w:after="0" w:line="276" w:lineRule="auto"/>
              <w:jc w:val="both"/>
              <w:rPr>
                <w:sz w:val="20"/>
                <w:szCs w:val="20"/>
              </w:rPr>
            </w:pPr>
            <w:r w:rsidRPr="00B86199">
              <w:rPr>
                <w:sz w:val="20"/>
                <w:szCs w:val="20"/>
                <w:vertAlign w:val="superscript"/>
              </w:rPr>
              <w:t xml:space="preserve">5 </w:t>
            </w:r>
            <w:r w:rsidRPr="00B86199">
              <w:rPr>
                <w:sz w:val="20"/>
                <w:szCs w:val="20"/>
              </w:rPr>
              <w:t>La personne en formation a l’obligation de respecter le droit d’auteur en suivant les consignes mentionnées dans le Guide du TPA.</w:t>
            </w:r>
          </w:p>
          <w:p w14:paraId="5DE0D025" w14:textId="77777777" w:rsidR="00B86199" w:rsidRPr="00B86199" w:rsidRDefault="00B86199" w:rsidP="00A020E0">
            <w:pPr>
              <w:tabs>
                <w:tab w:val="left" w:pos="851"/>
              </w:tabs>
              <w:spacing w:after="0" w:line="276" w:lineRule="auto"/>
              <w:jc w:val="both"/>
              <w:rPr>
                <w:sz w:val="20"/>
                <w:szCs w:val="20"/>
                <w:vertAlign w:val="superscript"/>
              </w:rPr>
            </w:pPr>
            <w:r w:rsidRPr="00B86199">
              <w:rPr>
                <w:sz w:val="20"/>
                <w:szCs w:val="20"/>
                <w:vertAlign w:val="superscript"/>
              </w:rPr>
              <w:t xml:space="preserve">6 </w:t>
            </w:r>
            <w:r w:rsidRPr="00B86199">
              <w:rPr>
                <w:sz w:val="20"/>
                <w:szCs w:val="20"/>
              </w:rPr>
              <w:t>Le produit final comprend, en dernière page, une déclaration sur l’honneur de la personne en formation spécifiant son respect du droit d’auteur.</w:t>
            </w:r>
          </w:p>
          <w:p w14:paraId="149DF309" w14:textId="77777777" w:rsidR="00B86199" w:rsidRPr="00B86199" w:rsidRDefault="00B86199" w:rsidP="00A020E0">
            <w:pPr>
              <w:tabs>
                <w:tab w:val="left" w:pos="851"/>
              </w:tabs>
              <w:spacing w:after="0" w:line="276" w:lineRule="auto"/>
              <w:jc w:val="both"/>
              <w:rPr>
                <w:sz w:val="20"/>
              </w:rPr>
            </w:pPr>
          </w:p>
        </w:tc>
      </w:tr>
      <w:tr w:rsidR="00B86199" w:rsidRPr="008E4C23" w14:paraId="4F7EB8A4" w14:textId="77777777" w:rsidTr="008E4C23">
        <w:tc>
          <w:tcPr>
            <w:tcW w:w="1908" w:type="dxa"/>
          </w:tcPr>
          <w:p w14:paraId="2067E1B0" w14:textId="77777777" w:rsidR="00B86199" w:rsidRPr="00B86199" w:rsidRDefault="00B86199" w:rsidP="00A020E0">
            <w:pPr>
              <w:tabs>
                <w:tab w:val="left" w:pos="851"/>
              </w:tabs>
              <w:spacing w:after="0" w:line="276" w:lineRule="auto"/>
              <w:rPr>
                <w:sz w:val="20"/>
                <w:lang w:val="fr-CH"/>
              </w:rPr>
            </w:pPr>
            <w:r w:rsidRPr="00B86199">
              <w:rPr>
                <w:sz w:val="20"/>
                <w:szCs w:val="20"/>
                <w:lang w:val="fr-CH"/>
              </w:rPr>
              <w:t>Evaluation de la présentation orale</w:t>
            </w:r>
          </w:p>
        </w:tc>
        <w:tc>
          <w:tcPr>
            <w:tcW w:w="7304" w:type="dxa"/>
          </w:tcPr>
          <w:p w14:paraId="4C49DFEC"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13</w:t>
            </w:r>
          </w:p>
          <w:p w14:paraId="49204969"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 xml:space="preserve">La présentation orale est évaluée dans les deux domaines </w:t>
            </w:r>
            <w:r w:rsidRPr="00B86199">
              <w:rPr>
                <w:i/>
                <w:sz w:val="20"/>
                <w:szCs w:val="20"/>
                <w:lang w:val="fr-CH"/>
              </w:rPr>
              <w:t>Société</w:t>
            </w:r>
            <w:r w:rsidRPr="00B86199">
              <w:rPr>
                <w:sz w:val="20"/>
                <w:szCs w:val="20"/>
                <w:lang w:val="fr-CH"/>
              </w:rPr>
              <w:t xml:space="preserve"> et </w:t>
            </w:r>
            <w:r w:rsidRPr="00B86199">
              <w:rPr>
                <w:i/>
                <w:sz w:val="20"/>
                <w:szCs w:val="20"/>
                <w:lang w:val="fr-CH"/>
              </w:rPr>
              <w:t>Langue et Communication</w:t>
            </w:r>
            <w:r w:rsidRPr="00B86199">
              <w:rPr>
                <w:sz w:val="20"/>
                <w:szCs w:val="20"/>
                <w:lang w:val="fr-CH"/>
              </w:rPr>
              <w:t>.</w:t>
            </w:r>
          </w:p>
          <w:p w14:paraId="76AD1177"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2 </w:t>
            </w:r>
            <w:r w:rsidRPr="00B86199">
              <w:rPr>
                <w:sz w:val="20"/>
                <w:szCs w:val="20"/>
                <w:lang w:val="fr-CH"/>
              </w:rPr>
              <w:t xml:space="preserve">La présentation orale dure 15 minutes (présentation et questionnement) et s’effectue devant l’enseignant </w:t>
            </w:r>
            <w:proofErr w:type="spellStart"/>
            <w:r w:rsidRPr="00B86199">
              <w:rPr>
                <w:sz w:val="20"/>
                <w:szCs w:val="20"/>
                <w:lang w:val="fr-CH"/>
              </w:rPr>
              <w:t>eCG</w:t>
            </w:r>
            <w:proofErr w:type="spellEnd"/>
            <w:r w:rsidRPr="00B86199">
              <w:rPr>
                <w:sz w:val="20"/>
                <w:szCs w:val="20"/>
                <w:lang w:val="fr-CH"/>
              </w:rPr>
              <w:t xml:space="preserve"> de la personne en formation et un expert agréé par la direction de l’école. La présentation n’est pas publique.</w:t>
            </w:r>
          </w:p>
          <w:p w14:paraId="6883F7A4"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3 </w:t>
            </w:r>
            <w:r w:rsidRPr="00B86199">
              <w:rPr>
                <w:sz w:val="20"/>
                <w:szCs w:val="20"/>
                <w:lang w:val="fr-CH"/>
              </w:rPr>
              <w:t>La personne en formation qui ne se présente pas à la séance de présentation orale n’obtient aucun point pour cette présentation, sous réserve des cas de force majeure.</w:t>
            </w:r>
          </w:p>
          <w:p w14:paraId="29C040B2" w14:textId="77777777" w:rsidR="00B86199" w:rsidRPr="00B86199" w:rsidRDefault="00B86199" w:rsidP="00A020E0">
            <w:pPr>
              <w:tabs>
                <w:tab w:val="left" w:pos="851"/>
              </w:tabs>
              <w:spacing w:after="0" w:line="276" w:lineRule="auto"/>
              <w:jc w:val="both"/>
              <w:rPr>
                <w:sz w:val="20"/>
                <w:lang w:val="fr-CH"/>
              </w:rPr>
            </w:pPr>
          </w:p>
        </w:tc>
      </w:tr>
      <w:tr w:rsidR="00B86199" w:rsidRPr="008E4C23" w14:paraId="6A481CBD" w14:textId="77777777" w:rsidTr="008E4C23">
        <w:tc>
          <w:tcPr>
            <w:tcW w:w="1908" w:type="dxa"/>
          </w:tcPr>
          <w:p w14:paraId="4B7E4C76" w14:textId="77777777" w:rsidR="00B86199" w:rsidRPr="00B86199" w:rsidRDefault="00B86199" w:rsidP="00A020E0">
            <w:pPr>
              <w:tabs>
                <w:tab w:val="left" w:pos="851"/>
              </w:tabs>
              <w:spacing w:after="0" w:line="276" w:lineRule="auto"/>
              <w:rPr>
                <w:sz w:val="20"/>
                <w:lang w:val="fr-CH"/>
              </w:rPr>
            </w:pPr>
            <w:r w:rsidRPr="00B86199">
              <w:rPr>
                <w:sz w:val="20"/>
                <w:szCs w:val="20"/>
                <w:lang w:val="fr-CH"/>
              </w:rPr>
              <w:t>Communication de la note</w:t>
            </w:r>
          </w:p>
        </w:tc>
        <w:tc>
          <w:tcPr>
            <w:tcW w:w="7304" w:type="dxa"/>
          </w:tcPr>
          <w:p w14:paraId="47481F63"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14</w:t>
            </w:r>
          </w:p>
          <w:p w14:paraId="34E8EE9C" w14:textId="77777777" w:rsidR="00B86199" w:rsidRPr="00B86199" w:rsidRDefault="00B86199" w:rsidP="00A020E0">
            <w:pPr>
              <w:tabs>
                <w:tab w:val="left" w:pos="851"/>
              </w:tabs>
              <w:spacing w:after="0" w:line="276" w:lineRule="auto"/>
              <w:jc w:val="both"/>
              <w:rPr>
                <w:sz w:val="20"/>
                <w:szCs w:val="20"/>
              </w:rPr>
            </w:pPr>
            <w:r w:rsidRPr="00B86199">
              <w:rPr>
                <w:sz w:val="20"/>
                <w:szCs w:val="20"/>
              </w:rPr>
              <w:t>La note est communiquée à la personne via le bulletin de notes du dernier semestre. S’agissant d’une note de position de la culture générale, celle-ci ne donne aucune indication sur</w:t>
            </w:r>
            <w:r w:rsidRPr="00B86199">
              <w:rPr>
                <w:iCs/>
                <w:sz w:val="20"/>
                <w:szCs w:val="20"/>
              </w:rPr>
              <w:t xml:space="preserve"> la note de branche et ne peut faire l’objet d’une réclamation qu’au moment où le résultat final de la procédure de qualification globale est communiqué.</w:t>
            </w:r>
          </w:p>
          <w:p w14:paraId="6716A1BF" w14:textId="77777777" w:rsidR="00B86199" w:rsidRPr="00B86199" w:rsidRDefault="00B86199" w:rsidP="00A020E0">
            <w:pPr>
              <w:tabs>
                <w:tab w:val="left" w:pos="851"/>
              </w:tabs>
              <w:spacing w:after="0" w:line="276" w:lineRule="auto"/>
              <w:jc w:val="both"/>
              <w:rPr>
                <w:sz w:val="20"/>
                <w:lang w:val="fr-CH"/>
              </w:rPr>
            </w:pPr>
          </w:p>
        </w:tc>
      </w:tr>
      <w:tr w:rsidR="00B86199" w:rsidRPr="008E4C23" w14:paraId="7BD240A6" w14:textId="77777777" w:rsidTr="008E4C23">
        <w:tc>
          <w:tcPr>
            <w:tcW w:w="1908" w:type="dxa"/>
          </w:tcPr>
          <w:p w14:paraId="6B835E44" w14:textId="77777777" w:rsidR="00B86199" w:rsidRPr="00B86199" w:rsidRDefault="00B86199" w:rsidP="00A020E0">
            <w:pPr>
              <w:tabs>
                <w:tab w:val="left" w:pos="851"/>
              </w:tabs>
              <w:spacing w:after="0" w:line="276" w:lineRule="auto"/>
              <w:rPr>
                <w:sz w:val="20"/>
                <w:lang w:val="fr-CH"/>
              </w:rPr>
            </w:pPr>
            <w:r w:rsidRPr="00B86199">
              <w:rPr>
                <w:sz w:val="20"/>
                <w:szCs w:val="20"/>
                <w:lang w:val="fr-CH"/>
              </w:rPr>
              <w:t xml:space="preserve">Fraude et plagiat </w:t>
            </w:r>
          </w:p>
        </w:tc>
        <w:tc>
          <w:tcPr>
            <w:tcW w:w="7304" w:type="dxa"/>
          </w:tcPr>
          <w:p w14:paraId="29C44E37" w14:textId="77777777" w:rsidR="00B86199" w:rsidRPr="00B86199" w:rsidRDefault="00B86199" w:rsidP="00A020E0">
            <w:pPr>
              <w:tabs>
                <w:tab w:val="left" w:pos="851"/>
              </w:tabs>
              <w:spacing w:after="0" w:line="276" w:lineRule="auto"/>
              <w:jc w:val="both"/>
              <w:rPr>
                <w:b/>
                <w:sz w:val="20"/>
                <w:szCs w:val="20"/>
                <w:lang w:val="fr-CH"/>
              </w:rPr>
            </w:pPr>
            <w:r w:rsidRPr="00B86199">
              <w:rPr>
                <w:b/>
                <w:sz w:val="20"/>
                <w:szCs w:val="20"/>
                <w:lang w:val="fr-CH"/>
              </w:rPr>
              <w:t>Art. 15 (selon RFP – art. 58)</w:t>
            </w:r>
          </w:p>
          <w:p w14:paraId="6AF96307" w14:textId="77777777" w:rsidR="00B86199" w:rsidRPr="00B86199" w:rsidRDefault="00B86199" w:rsidP="00A020E0">
            <w:pPr>
              <w:tabs>
                <w:tab w:val="left" w:pos="851"/>
              </w:tabs>
              <w:spacing w:after="0" w:line="276" w:lineRule="auto"/>
              <w:jc w:val="both"/>
              <w:rPr>
                <w:sz w:val="20"/>
                <w:szCs w:val="20"/>
                <w:lang w:val="fr-CH"/>
              </w:rPr>
            </w:pPr>
            <w:r w:rsidRPr="00B86199">
              <w:rPr>
                <w:sz w:val="20"/>
                <w:szCs w:val="20"/>
                <w:vertAlign w:val="superscript"/>
                <w:lang w:val="fr-CH"/>
              </w:rPr>
              <w:t xml:space="preserve">1 </w:t>
            </w:r>
            <w:r w:rsidRPr="00B86199">
              <w:rPr>
                <w:sz w:val="20"/>
                <w:szCs w:val="20"/>
                <w:lang w:val="fr-CH"/>
              </w:rPr>
              <w:t>En cas de constatation de fraude ou de plagiat lors d’une procédure de qualification, la personne chargée de la surveillance ou de la correction de l’épreuve établit, à l’intention de la commission de qualification concernée (ici la direction de l’école), un rapport écrit dans lequel est consigné l’incident.</w:t>
            </w:r>
          </w:p>
          <w:p w14:paraId="7C58F595" w14:textId="77777777" w:rsidR="00B86199" w:rsidRPr="00B86199" w:rsidRDefault="00B86199" w:rsidP="00A020E0">
            <w:pPr>
              <w:tabs>
                <w:tab w:val="left" w:pos="851"/>
              </w:tabs>
              <w:spacing w:after="0" w:line="276" w:lineRule="auto"/>
              <w:jc w:val="both"/>
              <w:rPr>
                <w:sz w:val="20"/>
                <w:lang w:val="fr-CH"/>
              </w:rPr>
            </w:pPr>
            <w:r w:rsidRPr="00B86199">
              <w:rPr>
                <w:sz w:val="20"/>
                <w:szCs w:val="20"/>
                <w:vertAlign w:val="superscript"/>
                <w:lang w:val="fr-CH"/>
              </w:rPr>
              <w:t xml:space="preserve">2 </w:t>
            </w:r>
            <w:r w:rsidRPr="00B86199">
              <w:rPr>
                <w:sz w:val="20"/>
                <w:szCs w:val="20"/>
                <w:lang w:val="fr-CH"/>
              </w:rPr>
              <w:t xml:space="preserve">Sur préavis de la commission, le Service de la formation professionnelle peut invalider l’épreuve de la personne candidate en lui attribuant la note 1. </w:t>
            </w:r>
          </w:p>
        </w:tc>
      </w:tr>
    </w:tbl>
    <w:p w14:paraId="4C071352" w14:textId="77777777" w:rsidR="003736FF" w:rsidRDefault="003736FF" w:rsidP="00A020E0">
      <w:pPr>
        <w:tabs>
          <w:tab w:val="left" w:pos="851"/>
        </w:tabs>
        <w:spacing w:line="276" w:lineRule="auto"/>
      </w:pPr>
    </w:p>
    <w:p w14:paraId="467D03BC" w14:textId="77777777" w:rsidR="0065635B" w:rsidRPr="003736FF" w:rsidRDefault="0065635B" w:rsidP="00A020E0">
      <w:pPr>
        <w:tabs>
          <w:tab w:val="left" w:pos="851"/>
        </w:tabs>
        <w:spacing w:line="276" w:lineRule="auto"/>
      </w:pPr>
    </w:p>
    <w:p w14:paraId="4505200F" w14:textId="77777777" w:rsidR="003736FF" w:rsidRPr="003736FF" w:rsidRDefault="00816ACE" w:rsidP="00A020E0">
      <w:pPr>
        <w:pStyle w:val="Titre2"/>
        <w:numPr>
          <w:ilvl w:val="0"/>
          <w:numId w:val="0"/>
        </w:numPr>
        <w:tabs>
          <w:tab w:val="left" w:pos="851"/>
        </w:tabs>
        <w:spacing w:line="276" w:lineRule="auto"/>
        <w:ind w:left="851" w:hanging="851"/>
      </w:pPr>
      <w:bookmarkStart w:id="17" w:name="_Toc494971977"/>
      <w:bookmarkStart w:id="18" w:name="_Toc29476511"/>
      <w:r>
        <w:t>3.2</w:t>
      </w:r>
      <w:r w:rsidR="00571D3C">
        <w:t>.</w:t>
      </w:r>
      <w:r>
        <w:t xml:space="preserve"> </w:t>
      </w:r>
      <w:r>
        <w:tab/>
      </w:r>
      <w:r w:rsidR="003736FF" w:rsidRPr="003736FF">
        <w:t>Réclamations et recours</w:t>
      </w:r>
      <w:bookmarkEnd w:id="17"/>
      <w:bookmarkEnd w:id="18"/>
    </w:p>
    <w:p w14:paraId="70ABB457" w14:textId="77777777" w:rsidR="003736FF" w:rsidRPr="003736FF" w:rsidRDefault="003736FF" w:rsidP="00A020E0">
      <w:pPr>
        <w:tabs>
          <w:tab w:val="left" w:pos="851"/>
        </w:tabs>
        <w:spacing w:line="276" w:lineRule="auto"/>
      </w:pPr>
      <w:r w:rsidRPr="003736FF">
        <w:t>Toute décision administrative fondée sur le présent PEEC peut faire l’objet d’une réclamation au SFP et, le cas échéant, d’un recours à la Direction de l’économie et de l’emploi (DEE), conformément à la législation d’application sur la formation professionnelle.</w:t>
      </w:r>
    </w:p>
    <w:p w14:paraId="06326618" w14:textId="77777777" w:rsidR="003736FF" w:rsidRPr="003736FF" w:rsidRDefault="00816ACE" w:rsidP="00A020E0">
      <w:pPr>
        <w:tabs>
          <w:tab w:val="left" w:pos="851"/>
        </w:tabs>
        <w:spacing w:line="276" w:lineRule="auto"/>
      </w:pPr>
      <w:r>
        <w:tab/>
      </w:r>
      <w:r>
        <w:tab/>
      </w:r>
      <w:r>
        <w:tab/>
      </w:r>
      <w:r>
        <w:tab/>
      </w:r>
      <w:r>
        <w:tab/>
      </w:r>
      <w:r>
        <w:tab/>
        <w:t xml:space="preserve">La Direction de l’école et les enseignant-e-s </w:t>
      </w:r>
      <w:proofErr w:type="spellStart"/>
      <w:r>
        <w:t>eCG</w:t>
      </w:r>
      <w:proofErr w:type="spellEnd"/>
    </w:p>
    <w:p w14:paraId="56835D31" w14:textId="77777777" w:rsidR="003736FF" w:rsidRPr="003736FF" w:rsidRDefault="0084644F" w:rsidP="00A020E0">
      <w:pPr>
        <w:pStyle w:val="Titre1"/>
        <w:tabs>
          <w:tab w:val="left" w:pos="851"/>
        </w:tabs>
        <w:spacing w:line="276" w:lineRule="auto"/>
      </w:pPr>
      <w:r>
        <w:br w:type="page"/>
      </w:r>
      <w:bookmarkStart w:id="19" w:name="_Toc494971978"/>
      <w:bookmarkStart w:id="20" w:name="_Toc29476512"/>
      <w:r w:rsidR="003736FF" w:rsidRPr="003736FF">
        <w:lastRenderedPageBreak/>
        <w:t>Annexes :</w:t>
      </w:r>
      <w:bookmarkEnd w:id="19"/>
      <w:bookmarkEnd w:id="20"/>
      <w:r w:rsidR="003736FF" w:rsidRPr="003736FF">
        <w:t xml:space="preserve"> </w:t>
      </w:r>
    </w:p>
    <w:p w14:paraId="089AFCAB" w14:textId="77777777" w:rsidR="003736FF" w:rsidRPr="0084644F" w:rsidRDefault="003736FF" w:rsidP="00A020E0">
      <w:pPr>
        <w:pStyle w:val="Titre2"/>
        <w:tabs>
          <w:tab w:val="left" w:pos="851"/>
        </w:tabs>
        <w:spacing w:line="276" w:lineRule="auto"/>
      </w:pPr>
      <w:bookmarkStart w:id="21" w:name="_Toc494971980"/>
      <w:bookmarkStart w:id="22" w:name="_Toc29476513"/>
      <w:r w:rsidRPr="0084644F">
        <w:t>Contrat</w:t>
      </w:r>
      <w:bookmarkEnd w:id="21"/>
      <w:bookmarkEnd w:id="22"/>
    </w:p>
    <w:p w14:paraId="3CDBD3C2" w14:textId="77777777" w:rsidR="008E4C23" w:rsidRPr="008E4C23" w:rsidRDefault="008E4C23" w:rsidP="00A020E0">
      <w:pPr>
        <w:tabs>
          <w:tab w:val="left" w:pos="851"/>
        </w:tabs>
        <w:spacing w:after="0" w:line="360" w:lineRule="auto"/>
        <w:rPr>
          <w:lang w:val="fr-CH"/>
        </w:rPr>
      </w:pPr>
      <w:r w:rsidRPr="008E4C23">
        <w:rPr>
          <w:lang w:val="fr-CH"/>
        </w:rPr>
        <w:t>Entre</w:t>
      </w:r>
    </w:p>
    <w:p w14:paraId="585796B0" w14:textId="77777777" w:rsidR="008E4C23" w:rsidRPr="008E4C23" w:rsidRDefault="008E4C23" w:rsidP="00A020E0">
      <w:pPr>
        <w:pStyle w:val="Corpsdetexte"/>
        <w:tabs>
          <w:tab w:val="left" w:pos="851"/>
          <w:tab w:val="left" w:pos="1985"/>
          <w:tab w:val="right" w:leader="dot" w:pos="8931"/>
          <w:tab w:val="right" w:leader="dot" w:pos="9923"/>
        </w:tabs>
        <w:spacing w:line="360" w:lineRule="auto"/>
      </w:pPr>
      <w:r w:rsidRPr="008E4C23">
        <w:t xml:space="preserve">L’enseignant </w:t>
      </w:r>
      <w:proofErr w:type="spellStart"/>
      <w:r w:rsidRPr="008E4C23">
        <w:t>eCG</w:t>
      </w:r>
      <w:proofErr w:type="spellEnd"/>
      <w:r w:rsidRPr="008E4C23">
        <w:t> :</w:t>
      </w:r>
      <w:r w:rsidRPr="008E4C23">
        <w:tab/>
      </w:r>
      <w:r w:rsidRPr="008E4C23">
        <w:tab/>
      </w:r>
    </w:p>
    <w:p w14:paraId="333CB647" w14:textId="77777777" w:rsidR="008E4C23" w:rsidRPr="008E4C23" w:rsidRDefault="008E4C23" w:rsidP="00A020E0">
      <w:pPr>
        <w:tabs>
          <w:tab w:val="left" w:pos="851"/>
        </w:tabs>
        <w:spacing w:after="0" w:line="360" w:lineRule="auto"/>
        <w:rPr>
          <w:lang w:val="fr-CH"/>
        </w:rPr>
      </w:pPr>
      <w:proofErr w:type="gramStart"/>
      <w:r w:rsidRPr="008E4C23">
        <w:rPr>
          <w:lang w:val="fr-CH"/>
        </w:rPr>
        <w:t>et</w:t>
      </w:r>
      <w:proofErr w:type="gramEnd"/>
    </w:p>
    <w:p w14:paraId="3B29A18D" w14:textId="77777777" w:rsidR="008E4C23" w:rsidRPr="008E4C23" w:rsidRDefault="008E4C23" w:rsidP="00A020E0">
      <w:pPr>
        <w:pStyle w:val="Corpsdetexte"/>
        <w:tabs>
          <w:tab w:val="left" w:pos="851"/>
          <w:tab w:val="left" w:pos="2835"/>
          <w:tab w:val="right" w:leader="dot" w:pos="8931"/>
          <w:tab w:val="right" w:leader="dot" w:pos="9923"/>
        </w:tabs>
        <w:spacing w:line="360" w:lineRule="auto"/>
      </w:pPr>
      <w:r w:rsidRPr="008E4C23">
        <w:t>La personne en formation :</w:t>
      </w:r>
      <w:r w:rsidRPr="008E4C23">
        <w:tab/>
      </w:r>
      <w:r w:rsidRPr="008E4C23">
        <w:tab/>
      </w:r>
    </w:p>
    <w:p w14:paraId="47277D4E" w14:textId="77777777" w:rsidR="008E4C23" w:rsidRPr="008E4C23" w:rsidRDefault="008E4C23" w:rsidP="00A020E0">
      <w:pPr>
        <w:pStyle w:val="Corpsdetexte"/>
        <w:tabs>
          <w:tab w:val="left" w:pos="851"/>
          <w:tab w:val="left" w:pos="1276"/>
          <w:tab w:val="right" w:leader="dot" w:pos="4962"/>
          <w:tab w:val="left" w:pos="5103"/>
          <w:tab w:val="left" w:pos="6521"/>
          <w:tab w:val="right" w:leader="dot" w:pos="8931"/>
        </w:tabs>
        <w:spacing w:line="360" w:lineRule="auto"/>
      </w:pPr>
      <w:r w:rsidRPr="008E4C23">
        <w:t>Profession :</w:t>
      </w:r>
      <w:r w:rsidRPr="008E4C23">
        <w:tab/>
      </w:r>
      <w:r w:rsidRPr="008E4C23">
        <w:tab/>
      </w:r>
      <w:r w:rsidRPr="008E4C23">
        <w:tab/>
        <w:t>No du cours :</w:t>
      </w:r>
      <w:r w:rsidRPr="008E4C23">
        <w:tab/>
      </w:r>
      <w:r w:rsidRPr="008E4C23">
        <w:tab/>
      </w:r>
    </w:p>
    <w:p w14:paraId="50FF066E" w14:textId="77777777" w:rsidR="008E4C23" w:rsidRDefault="008E4C23" w:rsidP="00A020E0">
      <w:pPr>
        <w:tabs>
          <w:tab w:val="left" w:pos="851"/>
        </w:tabs>
        <w:spacing w:after="0" w:line="360" w:lineRule="auto"/>
        <w:rPr>
          <w:lang w:val="fr-CH"/>
        </w:rPr>
      </w:pPr>
    </w:p>
    <w:p w14:paraId="62A695C8" w14:textId="77777777" w:rsidR="008E4C23" w:rsidRDefault="008E4C23" w:rsidP="00A020E0">
      <w:pPr>
        <w:tabs>
          <w:tab w:val="left" w:pos="851"/>
        </w:tabs>
        <w:spacing w:after="0" w:line="360" w:lineRule="auto"/>
        <w:rPr>
          <w:lang w:val="fr-CH"/>
        </w:rPr>
      </w:pPr>
      <w:r w:rsidRPr="008E4C23">
        <w:rPr>
          <w:lang w:val="fr-CH"/>
        </w:rPr>
        <w:t>Le Travail Personnel d’Approfondissement (TPA) choisi pa</w:t>
      </w:r>
      <w:r w:rsidR="00A42764">
        <w:rPr>
          <w:lang w:val="fr-CH"/>
        </w:rPr>
        <w:t xml:space="preserve">r la personne en formation et </w:t>
      </w:r>
      <w:r w:rsidRPr="008E4C23">
        <w:rPr>
          <w:lang w:val="fr-CH"/>
        </w:rPr>
        <w:t xml:space="preserve">approuvé par l’enseignant </w:t>
      </w:r>
      <w:proofErr w:type="spellStart"/>
      <w:r w:rsidRPr="008E4C23">
        <w:rPr>
          <w:lang w:val="fr-CH"/>
        </w:rPr>
        <w:t>eCG</w:t>
      </w:r>
      <w:proofErr w:type="spellEnd"/>
      <w:r w:rsidRPr="008E4C23">
        <w:rPr>
          <w:lang w:val="fr-CH"/>
        </w:rPr>
        <w:t xml:space="preserve"> aura pour sujet :</w:t>
      </w:r>
    </w:p>
    <w:p w14:paraId="2BCD021C" w14:textId="77777777" w:rsidR="008E4C23" w:rsidRPr="008E4C23" w:rsidRDefault="008E4C23" w:rsidP="00A020E0">
      <w:pPr>
        <w:pStyle w:val="Corpsdetexte"/>
        <w:tabs>
          <w:tab w:val="left" w:pos="0"/>
          <w:tab w:val="left" w:pos="851"/>
          <w:tab w:val="right" w:leader="dot" w:pos="8931"/>
        </w:tabs>
        <w:spacing w:line="360" w:lineRule="auto"/>
      </w:pPr>
      <w:r w:rsidRPr="008E4C23">
        <w:tab/>
      </w:r>
    </w:p>
    <w:p w14:paraId="72D6A796" w14:textId="1B0A2135" w:rsidR="008E4C23" w:rsidRPr="008E4C23" w:rsidRDefault="005C0A63" w:rsidP="00A020E0">
      <w:pPr>
        <w:pStyle w:val="Corpsdetexte"/>
        <w:tabs>
          <w:tab w:val="left" w:pos="0"/>
          <w:tab w:val="left" w:pos="851"/>
          <w:tab w:val="right" w:leader="dot" w:pos="8931"/>
        </w:tabs>
        <w:spacing w:line="360" w:lineRule="auto"/>
      </w:pPr>
      <w:r>
        <w:t>………………………………………………………………………………………………</w:t>
      </w:r>
      <w:r w:rsidR="008E4C23" w:rsidRPr="008E4C23">
        <w:tab/>
      </w:r>
    </w:p>
    <w:p w14:paraId="2FE82745" w14:textId="77777777" w:rsidR="008E4C23" w:rsidRPr="008E4C23" w:rsidRDefault="008E4C23" w:rsidP="00A020E0">
      <w:pPr>
        <w:pStyle w:val="Corpsdetexte"/>
        <w:tabs>
          <w:tab w:val="left" w:pos="0"/>
          <w:tab w:val="left" w:pos="851"/>
          <w:tab w:val="right" w:leader="dot" w:pos="8931"/>
        </w:tabs>
        <w:spacing w:line="360" w:lineRule="auto"/>
      </w:pPr>
      <w:r w:rsidRPr="008E4C23">
        <w:tab/>
      </w:r>
    </w:p>
    <w:p w14:paraId="78374C9E" w14:textId="77777777" w:rsidR="008E4C23" w:rsidRDefault="008E4C23" w:rsidP="00A020E0">
      <w:pPr>
        <w:tabs>
          <w:tab w:val="left" w:pos="851"/>
        </w:tabs>
        <w:spacing w:after="0" w:line="360" w:lineRule="auto"/>
        <w:rPr>
          <w:lang w:val="fr-CH"/>
        </w:rPr>
      </w:pPr>
    </w:p>
    <w:p w14:paraId="7C833F55" w14:textId="77777777" w:rsidR="008E4C23" w:rsidRPr="008E4C23" w:rsidRDefault="008E4C23" w:rsidP="00A020E0">
      <w:pPr>
        <w:tabs>
          <w:tab w:val="left" w:pos="851"/>
        </w:tabs>
        <w:spacing w:after="0" w:line="360" w:lineRule="auto"/>
        <w:rPr>
          <w:lang w:val="fr-CH"/>
        </w:rPr>
      </w:pPr>
      <w:r w:rsidRPr="008E4C23">
        <w:rPr>
          <w:lang w:val="fr-CH"/>
        </w:rPr>
        <w:t>Il répondra aux 3 questions suivantes qui ont un lien avec 3 aspects différents du PEEC.</w:t>
      </w:r>
    </w:p>
    <w:p w14:paraId="52219C7C" w14:textId="77777777" w:rsidR="008E4C23" w:rsidRPr="008E4C23" w:rsidRDefault="008E4C23" w:rsidP="00A020E0">
      <w:pPr>
        <w:pStyle w:val="Corpsdetexte"/>
        <w:tabs>
          <w:tab w:val="left" w:pos="851"/>
          <w:tab w:val="left" w:pos="1134"/>
          <w:tab w:val="right" w:leader="dot" w:pos="8931"/>
          <w:tab w:val="right" w:leader="dot" w:pos="9923"/>
        </w:tabs>
        <w:spacing w:line="360" w:lineRule="auto"/>
      </w:pPr>
      <w:r w:rsidRPr="008E4C23">
        <w:t>Aspect 1 :</w:t>
      </w:r>
      <w:r w:rsidRPr="008E4C23">
        <w:tab/>
      </w:r>
      <w:r w:rsidRPr="008E4C23">
        <w:tab/>
      </w:r>
    </w:p>
    <w:p w14:paraId="6E7D1D95" w14:textId="77777777" w:rsidR="008E4C23" w:rsidRPr="008E4C23" w:rsidRDefault="008E4C23" w:rsidP="00A020E0">
      <w:pPr>
        <w:pStyle w:val="Corpsdetexte"/>
        <w:tabs>
          <w:tab w:val="left" w:pos="851"/>
          <w:tab w:val="left" w:pos="1418"/>
          <w:tab w:val="right" w:leader="dot" w:pos="8931"/>
          <w:tab w:val="right" w:leader="dot" w:pos="9923"/>
        </w:tabs>
        <w:spacing w:line="360" w:lineRule="auto"/>
      </w:pPr>
      <w:r w:rsidRPr="008E4C23">
        <w:t>Question 1 :</w:t>
      </w:r>
      <w:r w:rsidRPr="008E4C23">
        <w:tab/>
      </w:r>
      <w:r w:rsidRPr="008E4C23">
        <w:tab/>
      </w:r>
    </w:p>
    <w:p w14:paraId="50E4C37B" w14:textId="77777777" w:rsidR="008E4C23" w:rsidRDefault="008E4C23" w:rsidP="00A020E0">
      <w:pPr>
        <w:pStyle w:val="Corpsdetexte"/>
        <w:tabs>
          <w:tab w:val="left" w:pos="0"/>
          <w:tab w:val="left" w:pos="851"/>
          <w:tab w:val="right" w:leader="dot" w:pos="8931"/>
        </w:tabs>
        <w:spacing w:line="360" w:lineRule="auto"/>
      </w:pPr>
      <w:r w:rsidRPr="008E4C23">
        <w:tab/>
      </w:r>
    </w:p>
    <w:p w14:paraId="732C2451" w14:textId="77777777" w:rsidR="00A42764" w:rsidRPr="008E4C23" w:rsidRDefault="00A42764" w:rsidP="00A020E0">
      <w:pPr>
        <w:pStyle w:val="Corpsdetexte"/>
        <w:tabs>
          <w:tab w:val="left" w:pos="0"/>
          <w:tab w:val="left" w:pos="851"/>
          <w:tab w:val="right" w:leader="dot" w:pos="8931"/>
        </w:tabs>
        <w:spacing w:line="360" w:lineRule="auto"/>
      </w:pPr>
    </w:p>
    <w:p w14:paraId="7F7A2112" w14:textId="77777777" w:rsidR="008E4C23" w:rsidRPr="008E4C23" w:rsidRDefault="008E4C23" w:rsidP="00A020E0">
      <w:pPr>
        <w:pStyle w:val="Corpsdetexte"/>
        <w:tabs>
          <w:tab w:val="left" w:pos="851"/>
          <w:tab w:val="left" w:pos="1134"/>
          <w:tab w:val="right" w:leader="dot" w:pos="8931"/>
          <w:tab w:val="right" w:leader="dot" w:pos="9923"/>
        </w:tabs>
        <w:spacing w:line="360" w:lineRule="auto"/>
      </w:pPr>
      <w:r w:rsidRPr="008E4C23">
        <w:t>Aspect 2 :</w:t>
      </w:r>
      <w:r w:rsidRPr="008E4C23">
        <w:tab/>
      </w:r>
      <w:r w:rsidRPr="008E4C23">
        <w:tab/>
      </w:r>
    </w:p>
    <w:p w14:paraId="0B53B43E" w14:textId="77777777" w:rsidR="008E4C23" w:rsidRPr="008E4C23" w:rsidRDefault="008E4C23" w:rsidP="00A020E0">
      <w:pPr>
        <w:pStyle w:val="Corpsdetexte"/>
        <w:tabs>
          <w:tab w:val="left" w:pos="851"/>
          <w:tab w:val="left" w:pos="1418"/>
          <w:tab w:val="right" w:leader="dot" w:pos="8931"/>
          <w:tab w:val="right" w:leader="dot" w:pos="9923"/>
        </w:tabs>
        <w:spacing w:line="360" w:lineRule="auto"/>
      </w:pPr>
      <w:r w:rsidRPr="008E4C23">
        <w:t>Question 2 :</w:t>
      </w:r>
      <w:r w:rsidRPr="008E4C23">
        <w:tab/>
      </w:r>
      <w:r w:rsidRPr="008E4C23">
        <w:tab/>
      </w:r>
    </w:p>
    <w:p w14:paraId="25365603" w14:textId="77777777" w:rsidR="008E4C23" w:rsidRDefault="008E4C23" w:rsidP="00A020E0">
      <w:pPr>
        <w:pStyle w:val="Corpsdetexte"/>
        <w:tabs>
          <w:tab w:val="left" w:pos="0"/>
          <w:tab w:val="left" w:pos="851"/>
          <w:tab w:val="right" w:leader="dot" w:pos="8931"/>
        </w:tabs>
        <w:spacing w:line="360" w:lineRule="auto"/>
      </w:pPr>
      <w:r w:rsidRPr="008E4C23">
        <w:tab/>
      </w:r>
    </w:p>
    <w:p w14:paraId="308E805E" w14:textId="77777777" w:rsidR="00A42764" w:rsidRPr="008E4C23" w:rsidRDefault="00A42764" w:rsidP="00A020E0">
      <w:pPr>
        <w:pStyle w:val="Corpsdetexte"/>
        <w:tabs>
          <w:tab w:val="left" w:pos="0"/>
          <w:tab w:val="left" w:pos="851"/>
          <w:tab w:val="right" w:leader="dot" w:pos="8931"/>
        </w:tabs>
        <w:spacing w:line="360" w:lineRule="auto"/>
      </w:pPr>
    </w:p>
    <w:p w14:paraId="65DF505E" w14:textId="77777777" w:rsidR="008E4C23" w:rsidRPr="008E4C23" w:rsidRDefault="008E4C23" w:rsidP="00A020E0">
      <w:pPr>
        <w:pStyle w:val="Corpsdetexte"/>
        <w:tabs>
          <w:tab w:val="left" w:pos="851"/>
          <w:tab w:val="left" w:pos="1134"/>
          <w:tab w:val="right" w:leader="dot" w:pos="8931"/>
          <w:tab w:val="right" w:leader="dot" w:pos="9923"/>
        </w:tabs>
        <w:spacing w:line="360" w:lineRule="auto"/>
      </w:pPr>
      <w:r w:rsidRPr="008E4C23">
        <w:t>Aspect 3 :</w:t>
      </w:r>
      <w:r w:rsidRPr="008E4C23">
        <w:tab/>
      </w:r>
      <w:r w:rsidRPr="008E4C23">
        <w:tab/>
      </w:r>
    </w:p>
    <w:p w14:paraId="431B0528" w14:textId="77777777" w:rsidR="008E4C23" w:rsidRPr="008E4C23" w:rsidRDefault="008E4C23" w:rsidP="00A020E0">
      <w:pPr>
        <w:pStyle w:val="Corpsdetexte"/>
        <w:tabs>
          <w:tab w:val="left" w:pos="851"/>
          <w:tab w:val="left" w:pos="1418"/>
          <w:tab w:val="right" w:leader="dot" w:pos="8931"/>
          <w:tab w:val="right" w:leader="dot" w:pos="9923"/>
        </w:tabs>
        <w:spacing w:line="360" w:lineRule="auto"/>
      </w:pPr>
      <w:r w:rsidRPr="008E4C23">
        <w:t>Question 3 :</w:t>
      </w:r>
      <w:r w:rsidRPr="008E4C23">
        <w:tab/>
      </w:r>
      <w:r w:rsidRPr="008E4C23">
        <w:tab/>
      </w:r>
    </w:p>
    <w:p w14:paraId="7EA1B5A8" w14:textId="77777777" w:rsidR="008E4C23" w:rsidRPr="008E4C23" w:rsidRDefault="008E4C23" w:rsidP="00A020E0">
      <w:pPr>
        <w:pStyle w:val="Corpsdetexte"/>
        <w:tabs>
          <w:tab w:val="left" w:pos="0"/>
          <w:tab w:val="left" w:pos="851"/>
          <w:tab w:val="right" w:leader="dot" w:pos="8931"/>
        </w:tabs>
        <w:spacing w:line="360" w:lineRule="auto"/>
      </w:pPr>
      <w:r w:rsidRPr="008E4C23">
        <w:tab/>
      </w:r>
    </w:p>
    <w:p w14:paraId="1CC2DDFA" w14:textId="77777777" w:rsidR="008E4C23" w:rsidRDefault="008E4C23" w:rsidP="00A020E0">
      <w:pPr>
        <w:pStyle w:val="Corpsdetexte"/>
        <w:tabs>
          <w:tab w:val="left" w:pos="851"/>
          <w:tab w:val="left" w:pos="2552"/>
          <w:tab w:val="right" w:leader="dot" w:pos="5387"/>
          <w:tab w:val="left" w:pos="5529"/>
          <w:tab w:val="left" w:pos="5670"/>
          <w:tab w:val="right" w:leader="dot" w:pos="8931"/>
        </w:tabs>
        <w:spacing w:line="360" w:lineRule="auto"/>
      </w:pPr>
    </w:p>
    <w:p w14:paraId="7ACA81AE" w14:textId="77777777" w:rsidR="008E4C23" w:rsidRPr="008E4C23" w:rsidRDefault="008E4C23" w:rsidP="00A020E0">
      <w:pPr>
        <w:pStyle w:val="Corpsdetexte"/>
        <w:tabs>
          <w:tab w:val="left" w:pos="851"/>
          <w:tab w:val="left" w:pos="2552"/>
          <w:tab w:val="right" w:leader="dot" w:pos="5387"/>
          <w:tab w:val="left" w:pos="5529"/>
          <w:tab w:val="left" w:pos="5670"/>
          <w:tab w:val="right" w:leader="dot" w:pos="8931"/>
        </w:tabs>
        <w:spacing w:line="360" w:lineRule="auto"/>
      </w:pPr>
      <w:r w:rsidRPr="008E4C23">
        <w:t>Fait en 2 exemplaires, le </w:t>
      </w:r>
      <w:r w:rsidRPr="008E4C23">
        <w:tab/>
      </w:r>
      <w:r w:rsidRPr="008E4C23">
        <w:tab/>
      </w:r>
      <w:r w:rsidRPr="008E4C23">
        <w:tab/>
        <w:t>à </w:t>
      </w:r>
      <w:r w:rsidRPr="008E4C23">
        <w:tab/>
      </w:r>
      <w:r w:rsidRPr="008E4C23">
        <w:tab/>
      </w:r>
    </w:p>
    <w:p w14:paraId="45DDE373" w14:textId="77777777" w:rsidR="008E4C23" w:rsidRPr="008E4C23" w:rsidRDefault="008E4C23" w:rsidP="00A020E0">
      <w:pPr>
        <w:tabs>
          <w:tab w:val="left" w:pos="851"/>
        </w:tabs>
        <w:spacing w:after="0" w:line="276" w:lineRule="auto"/>
        <w:rPr>
          <w:lang w:val="fr-CH"/>
        </w:rPr>
      </w:pPr>
    </w:p>
    <w:p w14:paraId="6C6B9AB3" w14:textId="77777777" w:rsidR="008E4C23" w:rsidRPr="008E4C23" w:rsidRDefault="008E4C23" w:rsidP="00A020E0">
      <w:pPr>
        <w:tabs>
          <w:tab w:val="left" w:pos="851"/>
        </w:tabs>
        <w:spacing w:after="0" w:line="276" w:lineRule="auto"/>
        <w:rPr>
          <w:lang w:val="fr-CH"/>
        </w:rPr>
      </w:pPr>
    </w:p>
    <w:p w14:paraId="771AC2C1" w14:textId="77777777" w:rsidR="008E4C23" w:rsidRPr="008E4C23" w:rsidRDefault="008E4C23" w:rsidP="00A020E0">
      <w:pPr>
        <w:tabs>
          <w:tab w:val="left" w:pos="851"/>
          <w:tab w:val="left" w:pos="4860"/>
        </w:tabs>
        <w:spacing w:after="0" w:line="276" w:lineRule="auto"/>
        <w:rPr>
          <w:lang w:val="fr-CH"/>
        </w:rPr>
      </w:pPr>
      <w:r w:rsidRPr="008E4C23">
        <w:rPr>
          <w:lang w:val="fr-CH"/>
        </w:rPr>
        <w:t xml:space="preserve">Signature de l’enseignant </w:t>
      </w:r>
      <w:proofErr w:type="spellStart"/>
      <w:r w:rsidRPr="008E4C23">
        <w:rPr>
          <w:lang w:val="fr-CH"/>
        </w:rPr>
        <w:t>eCG</w:t>
      </w:r>
      <w:proofErr w:type="spellEnd"/>
      <w:r w:rsidRPr="008E4C23">
        <w:rPr>
          <w:lang w:val="fr-CH"/>
        </w:rPr>
        <w:tab/>
        <w:t>Signature de la personne en formation</w:t>
      </w:r>
    </w:p>
    <w:p w14:paraId="58AE5E86" w14:textId="77777777" w:rsidR="003736FF" w:rsidRPr="003736FF" w:rsidRDefault="003736FF" w:rsidP="00A020E0">
      <w:pPr>
        <w:pStyle w:val="Titre2"/>
        <w:numPr>
          <w:ilvl w:val="0"/>
          <w:numId w:val="0"/>
        </w:numPr>
        <w:tabs>
          <w:tab w:val="left" w:pos="851"/>
        </w:tabs>
        <w:spacing w:line="276" w:lineRule="auto"/>
      </w:pPr>
    </w:p>
    <w:sectPr w:rsidR="003736FF" w:rsidRPr="003736FF" w:rsidSect="00511FA4">
      <w:headerReference w:type="default" r:id="rId14"/>
      <w:headerReference w:type="first" r:id="rId15"/>
      <w:footerReference w:type="first" r:id="rId16"/>
      <w:type w:val="continuous"/>
      <w:pgSz w:w="11906" w:h="16838" w:code="9"/>
      <w:pgMar w:top="1537" w:right="1418" w:bottom="284" w:left="1134" w:header="652" w:footer="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87C32" w14:textId="77777777" w:rsidR="00780C52" w:rsidRDefault="00780C52" w:rsidP="004C4AE5">
      <w:r>
        <w:separator/>
      </w:r>
    </w:p>
  </w:endnote>
  <w:endnote w:type="continuationSeparator" w:id="0">
    <w:p w14:paraId="2A91AC50" w14:textId="77777777" w:rsidR="00780C52" w:rsidRDefault="00780C52" w:rsidP="004C4AE5">
      <w:r>
        <w:continuationSeparator/>
      </w:r>
    </w:p>
  </w:endnote>
  <w:endnote w:type="continuationNotice" w:id="1">
    <w:p w14:paraId="6BC042D8" w14:textId="77777777" w:rsidR="00780C52" w:rsidRDefault="00780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8E6E7" w14:textId="77777777" w:rsidR="00F41B5D" w:rsidRPr="006D4B67" w:rsidRDefault="00F41B5D" w:rsidP="004C4AE5">
    <w:pPr>
      <w:pStyle w:val="01entteetbasdepage"/>
      <w:rPr>
        <w:lang w:val="fr-CH"/>
      </w:rPr>
    </w:pPr>
    <w:r w:rsidRPr="006D4B67">
      <w:rPr>
        <w:lang w:val="fr-CH"/>
      </w:rPr>
      <w:t>—</w:t>
    </w:r>
  </w:p>
  <w:p w14:paraId="31FF0768" w14:textId="77777777" w:rsidR="00F41B5D" w:rsidRDefault="00F41B5D" w:rsidP="007A31AD">
    <w:pPr>
      <w:pStyle w:val="01KopfzeileFusszeile"/>
      <w:rPr>
        <w:b/>
        <w:lang w:val="fr-FR"/>
      </w:rPr>
    </w:pPr>
    <w:r>
      <w:rPr>
        <w:lang w:val="fr-FR"/>
      </w:rPr>
      <w:t xml:space="preserve">Direction de l’économie et de l’emploi </w:t>
    </w:r>
    <w:r>
      <w:rPr>
        <w:b/>
        <w:lang w:val="fr-FR"/>
      </w:rPr>
      <w:t>DEE</w:t>
    </w:r>
  </w:p>
  <w:p w14:paraId="1FCBF24E" w14:textId="77777777" w:rsidR="00F41B5D" w:rsidRPr="00E86908" w:rsidRDefault="00F41B5D" w:rsidP="007A31AD">
    <w:pPr>
      <w:pStyle w:val="01entteetbasdepage"/>
    </w:pPr>
    <w:proofErr w:type="spellStart"/>
    <w:r>
      <w:t>Volkswirtschaftsdirektion</w:t>
    </w:r>
    <w:proofErr w:type="spellEnd"/>
    <w:r>
      <w:t xml:space="preserve"> </w:t>
    </w:r>
    <w:r>
      <w:rPr>
        <w:b/>
      </w:rPr>
      <w:t>VWD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7AC6A" w14:textId="77777777" w:rsidR="00780C52" w:rsidRDefault="00780C52" w:rsidP="004C4AE5">
      <w:r>
        <w:separator/>
      </w:r>
    </w:p>
  </w:footnote>
  <w:footnote w:type="continuationSeparator" w:id="0">
    <w:p w14:paraId="7086EDE5" w14:textId="77777777" w:rsidR="00780C52" w:rsidRDefault="00780C52" w:rsidP="004C4AE5">
      <w:r>
        <w:continuationSeparator/>
      </w:r>
    </w:p>
  </w:footnote>
  <w:footnote w:type="continuationNotice" w:id="1">
    <w:p w14:paraId="4AF0B9CD" w14:textId="77777777" w:rsidR="00780C52" w:rsidRDefault="00780C52">
      <w:pPr>
        <w:spacing w:after="0" w:line="240" w:lineRule="auto"/>
      </w:pPr>
    </w:p>
  </w:footnote>
  <w:footnote w:id="2">
    <w:p w14:paraId="13940109" w14:textId="77777777" w:rsidR="00F41B5D" w:rsidRPr="00DB3D3F" w:rsidRDefault="00F41B5D" w:rsidP="003736FF">
      <w:pPr>
        <w:pStyle w:val="Notedebasdepage"/>
        <w:rPr>
          <w:rFonts w:ascii="Arial" w:hAnsi="Arial" w:cs="Arial"/>
          <w:lang w:val="fr-CH"/>
        </w:rPr>
      </w:pPr>
      <w:r w:rsidRPr="00DB3D3F">
        <w:rPr>
          <w:rStyle w:val="Appelnotedebasdep"/>
          <w:rFonts w:ascii="Arial" w:hAnsi="Arial" w:cs="Arial"/>
        </w:rPr>
        <w:footnoteRef/>
      </w:r>
      <w:r w:rsidRPr="00DB3D3F">
        <w:rPr>
          <w:rFonts w:ascii="Arial" w:hAnsi="Arial" w:cs="Arial"/>
        </w:rPr>
        <w:t xml:space="preserve"> Sans dépôt d’un TPA dans les délais, pas de CFC ! </w:t>
      </w:r>
      <w:r w:rsidRPr="00DB3D3F">
        <w:rPr>
          <w:rFonts w:ascii="Arial" w:hAnsi="Arial" w:cs="Arial"/>
          <w:i/>
          <w:iCs/>
        </w:rPr>
        <w:t xml:space="preserve">[voir art.1 al.3 du Règlement du TPA] </w:t>
      </w:r>
      <w:r w:rsidRPr="00DB3D3F">
        <w:rPr>
          <w:rFonts w:ascii="Arial" w:hAnsi="Arial" w:cs="Arial"/>
        </w:rPr>
        <w:t xml:space="preserve"> </w:t>
      </w:r>
    </w:p>
  </w:footnote>
  <w:footnote w:id="3">
    <w:p w14:paraId="2FF881B9" w14:textId="77777777" w:rsidR="00F41B5D" w:rsidRPr="00DB3D3F" w:rsidRDefault="00F41B5D" w:rsidP="003736FF">
      <w:pPr>
        <w:pStyle w:val="Notedebasdepage"/>
        <w:rPr>
          <w:rFonts w:ascii="Arial" w:hAnsi="Arial" w:cs="Arial"/>
          <w:lang w:val="fr-CH"/>
        </w:rPr>
      </w:pPr>
      <w:r w:rsidRPr="00DB3D3F">
        <w:rPr>
          <w:rStyle w:val="Appelnotedebasdep"/>
          <w:rFonts w:ascii="Arial" w:hAnsi="Arial" w:cs="Arial"/>
        </w:rPr>
        <w:footnoteRef/>
      </w:r>
      <w:r w:rsidRPr="00DB3D3F">
        <w:rPr>
          <w:rFonts w:ascii="Arial" w:hAnsi="Arial" w:cs="Arial"/>
        </w:rPr>
        <w:t xml:space="preserve"> Citation de François Mitterrand (1916-1996), président de la République française.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3"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73"/>
    </w:tblGrid>
    <w:tr w:rsidR="00F41B5D" w14:paraId="0E753FA8" w14:textId="77777777" w:rsidTr="00A42764">
      <w:trPr>
        <w:trHeight w:val="567"/>
      </w:trPr>
      <w:tc>
        <w:tcPr>
          <w:tcW w:w="8873" w:type="dxa"/>
        </w:tcPr>
        <w:p w14:paraId="57238AB6" w14:textId="77777777" w:rsidR="00F41B5D" w:rsidRDefault="00F41B5D" w:rsidP="00446890">
          <w:pPr>
            <w:pStyle w:val="01entteetbasdepage"/>
          </w:pPr>
          <w:r w:rsidRPr="00446890">
            <w:rPr>
              <w:b/>
            </w:rPr>
            <w:t>Ecole professionnelle artisanale et industrielle</w:t>
          </w:r>
          <w:r>
            <w:t xml:space="preserve"> EPAI</w:t>
          </w:r>
        </w:p>
        <w:p w14:paraId="098D57FD" w14:textId="4F77275E" w:rsidR="00F41B5D" w:rsidRPr="0064336A" w:rsidRDefault="00F41B5D" w:rsidP="004C4AE5">
          <w:pPr>
            <w:pStyle w:val="09enttepage2"/>
            <w:rPr>
              <w:rStyle w:val="Numrodepage"/>
            </w:rPr>
          </w:pPr>
          <w:r w:rsidRPr="00446890">
            <w:rPr>
              <w:b w:val="0"/>
              <w:lang w:val="fr-CH"/>
            </w:rPr>
            <w:t xml:space="preserve">Page </w:t>
          </w:r>
          <w:r w:rsidRPr="0064336A">
            <w:rPr>
              <w:b w:val="0"/>
              <w:lang w:val="de-DE"/>
            </w:rPr>
            <w:fldChar w:fldCharType="begin"/>
          </w:r>
          <w:r w:rsidRPr="00446890">
            <w:rPr>
              <w:b w:val="0"/>
              <w:lang w:val="fr-CH"/>
            </w:rPr>
            <w:instrText xml:space="preserve"> PAGE </w:instrText>
          </w:r>
          <w:r w:rsidRPr="0064336A">
            <w:rPr>
              <w:b w:val="0"/>
              <w:lang w:val="de-DE"/>
            </w:rPr>
            <w:fldChar w:fldCharType="separate"/>
          </w:r>
          <w:r>
            <w:rPr>
              <w:b w:val="0"/>
              <w:noProof/>
              <w:lang w:val="fr-CH"/>
            </w:rPr>
            <w:t>18</w:t>
          </w:r>
          <w:r w:rsidRPr="0064336A">
            <w:rPr>
              <w:b w:val="0"/>
              <w:lang w:val="de-DE"/>
            </w:rPr>
            <w:fldChar w:fldCharType="end"/>
          </w:r>
          <w:r w:rsidRPr="00446890">
            <w:rPr>
              <w:b w:val="0"/>
              <w:lang w:val="fr-CH"/>
            </w:rPr>
            <w:t xml:space="preserve"> </w:t>
          </w:r>
          <w:r w:rsidRPr="0064336A">
            <w:rPr>
              <w:b w:val="0"/>
            </w:rPr>
            <w:t>de</w:t>
          </w:r>
          <w:r w:rsidRPr="00446890">
            <w:rPr>
              <w:b w:val="0"/>
              <w:lang w:val="fr-CH"/>
            </w:rPr>
            <w:t xml:space="preserve"> </w:t>
          </w:r>
          <w:r w:rsidRPr="0064336A">
            <w:rPr>
              <w:b w:val="0"/>
              <w:lang w:val="de-DE"/>
            </w:rPr>
            <w:fldChar w:fldCharType="begin"/>
          </w:r>
          <w:r w:rsidRPr="00446890">
            <w:rPr>
              <w:b w:val="0"/>
              <w:lang w:val="fr-CH"/>
            </w:rPr>
            <w:instrText xml:space="preserve"> NUMPAGES  </w:instrText>
          </w:r>
          <w:r w:rsidRPr="0064336A">
            <w:rPr>
              <w:b w:val="0"/>
              <w:lang w:val="de-DE"/>
            </w:rPr>
            <w:fldChar w:fldCharType="separate"/>
          </w:r>
          <w:r>
            <w:rPr>
              <w:b w:val="0"/>
              <w:noProof/>
              <w:lang w:val="fr-CH"/>
            </w:rPr>
            <w:t>18</w:t>
          </w:r>
          <w:r w:rsidRPr="0064336A">
            <w:rPr>
              <w:b w:val="0"/>
              <w:lang w:val="de-DE"/>
            </w:rPr>
            <w:fldChar w:fldCharType="end"/>
          </w:r>
          <w:r>
            <w:rPr>
              <w:noProof/>
              <w:lang w:val="fr-CH" w:eastAsia="fr-CH"/>
            </w:rPr>
            <w:drawing>
              <wp:anchor distT="0" distB="0" distL="114300" distR="114300" simplePos="0" relativeHeight="251657216" behindDoc="0" locked="1" layoutInCell="1" allowOverlap="1" wp14:anchorId="50AD0EC5" wp14:editId="1A1C745C">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317D318" w14:textId="77777777" w:rsidR="00F41B5D" w:rsidRDefault="00F41B5D" w:rsidP="00D56E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CellMar>
        <w:left w:w="0" w:type="dxa"/>
        <w:right w:w="57" w:type="dxa"/>
      </w:tblCellMar>
      <w:tblLook w:val="01E0" w:firstRow="1" w:lastRow="1" w:firstColumn="1" w:lastColumn="1" w:noHBand="0" w:noVBand="0"/>
    </w:tblPr>
    <w:tblGrid>
      <w:gridCol w:w="5500"/>
      <w:gridCol w:w="4139"/>
    </w:tblGrid>
    <w:tr w:rsidR="00F41B5D" w:rsidRPr="004A0F2D" w14:paraId="22631A61" w14:textId="77777777" w:rsidTr="004C4AE5">
      <w:trPr>
        <w:trHeight w:val="1701"/>
      </w:trPr>
      <w:tc>
        <w:tcPr>
          <w:tcW w:w="5500" w:type="dxa"/>
        </w:tcPr>
        <w:p w14:paraId="10081135" w14:textId="77777777" w:rsidR="00F41B5D" w:rsidRPr="00AA545D" w:rsidRDefault="00F41B5D" w:rsidP="00A42764">
          <w:pPr>
            <w:pStyle w:val="TM1"/>
            <w:rPr>
              <w:noProof/>
            </w:rPr>
          </w:pPr>
          <w:r>
            <w:rPr>
              <w:noProof/>
              <w:lang w:val="fr-CH" w:eastAsia="fr-CH"/>
            </w:rPr>
            <w:drawing>
              <wp:anchor distT="0" distB="0" distL="114300" distR="114300" simplePos="0" relativeHeight="251658240" behindDoc="0" locked="0" layoutInCell="1" allowOverlap="1" wp14:anchorId="50A8AA43" wp14:editId="7198B90F">
                <wp:simplePos x="0" y="0"/>
                <wp:positionH relativeFrom="page">
                  <wp:posOffset>-3175</wp:posOffset>
                </wp:positionH>
                <wp:positionV relativeFrom="page">
                  <wp:posOffset>635</wp:posOffset>
                </wp:positionV>
                <wp:extent cx="935990" cy="795655"/>
                <wp:effectExtent l="19050" t="0" r="0" b="0"/>
                <wp:wrapNone/>
                <wp:docPr id="6"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2088C751" w14:textId="77777777" w:rsidR="00F41B5D" w:rsidRDefault="00F41B5D" w:rsidP="004C4AE5">
          <w:pPr>
            <w:pStyle w:val="01entteetbasdepage"/>
          </w:pPr>
          <w:r>
            <w:rPr>
              <w:b/>
            </w:rPr>
            <w:t xml:space="preserve">Service de la formation professionnelle </w:t>
          </w:r>
          <w:r>
            <w:t>SFP</w:t>
          </w:r>
        </w:p>
        <w:p w14:paraId="3A533695" w14:textId="77777777" w:rsidR="00F41B5D" w:rsidRPr="006F6A3E" w:rsidRDefault="00F41B5D" w:rsidP="004C4AE5">
          <w:pPr>
            <w:pStyle w:val="01entteetbasdepage"/>
            <w:rPr>
              <w:lang w:val="de-DE"/>
            </w:rPr>
          </w:pPr>
          <w:r w:rsidRPr="006F6A3E">
            <w:rPr>
              <w:b/>
              <w:lang w:val="de-DE"/>
            </w:rPr>
            <w:t xml:space="preserve">Amt für Berufsbildung </w:t>
          </w:r>
          <w:r w:rsidRPr="006F6A3E">
            <w:rPr>
              <w:lang w:val="de-DE"/>
            </w:rPr>
            <w:t>BBA</w:t>
          </w:r>
        </w:p>
        <w:p w14:paraId="2561C8E6" w14:textId="77777777" w:rsidR="00F41B5D" w:rsidRPr="006F6A3E" w:rsidRDefault="00F41B5D" w:rsidP="004C4AE5">
          <w:pPr>
            <w:pStyle w:val="01entteetbasdepage"/>
            <w:rPr>
              <w:b/>
              <w:lang w:val="de-DE"/>
            </w:rPr>
          </w:pPr>
        </w:p>
        <w:p w14:paraId="3364E012" w14:textId="05002448" w:rsidR="00F41B5D" w:rsidRPr="003736FF" w:rsidRDefault="00F41B5D" w:rsidP="00446890">
          <w:pPr>
            <w:pStyle w:val="01entteetbasdepage"/>
            <w:rPr>
              <w:lang w:val="de-CH"/>
            </w:rPr>
          </w:pPr>
          <w:proofErr w:type="spellStart"/>
          <w:r w:rsidRPr="003736FF">
            <w:rPr>
              <w:lang w:val="de-CH"/>
            </w:rPr>
            <w:t>Ecole</w:t>
          </w:r>
          <w:r>
            <w:rPr>
              <w:lang w:val="de-CH"/>
            </w:rPr>
            <w:t>s</w:t>
          </w:r>
          <w:proofErr w:type="spellEnd"/>
          <w:r w:rsidRPr="003736FF">
            <w:rPr>
              <w:lang w:val="de-CH"/>
            </w:rPr>
            <w:t xml:space="preserve"> professionelles </w:t>
          </w:r>
          <w:r>
            <w:rPr>
              <w:lang w:val="de-CH"/>
            </w:rPr>
            <w:t>de Fribourg</w:t>
          </w:r>
        </w:p>
        <w:p w14:paraId="3FF4D513" w14:textId="77777777" w:rsidR="00F41B5D" w:rsidRPr="003736FF" w:rsidRDefault="00F41B5D" w:rsidP="00446890">
          <w:pPr>
            <w:pStyle w:val="01entteetbasdepage"/>
            <w:rPr>
              <w:lang w:val="de-CH"/>
            </w:rPr>
          </w:pPr>
          <w:r w:rsidRPr="003736FF">
            <w:rPr>
              <w:lang w:val="de-CH"/>
            </w:rPr>
            <w:t>Berufsfachschule</w:t>
          </w:r>
          <w:r>
            <w:rPr>
              <w:lang w:val="de-CH"/>
            </w:rPr>
            <w:t xml:space="preserve">n Freiburg </w:t>
          </w:r>
        </w:p>
        <w:p w14:paraId="2E9F1F22" w14:textId="77777777" w:rsidR="00F41B5D" w:rsidRPr="003736FF" w:rsidRDefault="00F41B5D" w:rsidP="00446890">
          <w:pPr>
            <w:pStyle w:val="01entteetbasdepage"/>
            <w:rPr>
              <w:lang w:val="de-CH"/>
            </w:rPr>
          </w:pPr>
        </w:p>
        <w:p w14:paraId="297A1E0A" w14:textId="77777777" w:rsidR="00F41B5D" w:rsidRDefault="00F41B5D" w:rsidP="0065635B">
          <w:pPr>
            <w:pStyle w:val="01entteetbasdepage"/>
            <w:rPr>
              <w:szCs w:val="12"/>
              <w:lang w:val="de-CH"/>
            </w:rPr>
          </w:pPr>
        </w:p>
        <w:p w14:paraId="4CDF326F" w14:textId="77777777" w:rsidR="00F41B5D" w:rsidRDefault="00F41B5D" w:rsidP="0065635B">
          <w:pPr>
            <w:pStyle w:val="01entteetbasdepage"/>
            <w:rPr>
              <w:szCs w:val="12"/>
              <w:lang w:val="de-CH"/>
            </w:rPr>
          </w:pPr>
        </w:p>
        <w:p w14:paraId="299EAD22" w14:textId="77777777" w:rsidR="00F41B5D" w:rsidRDefault="00F41B5D" w:rsidP="0065635B">
          <w:pPr>
            <w:pStyle w:val="01entteetbasdepage"/>
            <w:rPr>
              <w:szCs w:val="12"/>
              <w:lang w:val="de-CH"/>
            </w:rPr>
          </w:pPr>
        </w:p>
        <w:p w14:paraId="4764BEE7" w14:textId="77777777" w:rsidR="00F41B5D" w:rsidRDefault="00F41B5D" w:rsidP="0065635B">
          <w:pPr>
            <w:pStyle w:val="01entteetbasdepage"/>
            <w:rPr>
              <w:szCs w:val="12"/>
              <w:lang w:val="de-CH"/>
            </w:rPr>
          </w:pPr>
        </w:p>
        <w:p w14:paraId="7EFC7DAE" w14:textId="77777777" w:rsidR="00F41B5D" w:rsidRDefault="00F41B5D" w:rsidP="0065635B">
          <w:pPr>
            <w:pStyle w:val="01entteetbasdepage"/>
            <w:rPr>
              <w:szCs w:val="12"/>
              <w:lang w:val="de-CH"/>
            </w:rPr>
          </w:pPr>
        </w:p>
        <w:p w14:paraId="376E6D47" w14:textId="77777777" w:rsidR="00F41B5D" w:rsidRPr="004137F0" w:rsidRDefault="00F41B5D" w:rsidP="0065635B">
          <w:pPr>
            <w:pStyle w:val="01entteetbasdepage"/>
            <w:rPr>
              <w:rStyle w:val="Lienhypertexte"/>
              <w:color w:val="auto"/>
              <w:u w:val="none"/>
            </w:rPr>
          </w:pPr>
        </w:p>
      </w:tc>
    </w:tr>
  </w:tbl>
  <w:p w14:paraId="4EF7D00E" w14:textId="77777777" w:rsidR="00F41B5D" w:rsidRDefault="00F41B5D" w:rsidP="004C4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B3E0A"/>
    <w:multiLevelType w:val="multilevel"/>
    <w:tmpl w:val="7EBEE410"/>
    <w:lvl w:ilvl="0">
      <w:start w:val="2"/>
      <w:numFmt w:val="decimal"/>
      <w:lvlText w:val="%1"/>
      <w:lvlJc w:val="left"/>
      <w:pPr>
        <w:ind w:left="525" w:hanging="525"/>
      </w:pPr>
      <w:rPr>
        <w:rFonts w:hint="default"/>
      </w:rPr>
    </w:lvl>
    <w:lvl w:ilvl="1">
      <w:start w:val="1"/>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E08DF"/>
    <w:multiLevelType w:val="hybridMultilevel"/>
    <w:tmpl w:val="1BBA3454"/>
    <w:lvl w:ilvl="0" w:tplc="FAC2A8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57B03"/>
    <w:multiLevelType w:val="hybridMultilevel"/>
    <w:tmpl w:val="D65CFEF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F7A3BAD"/>
    <w:multiLevelType w:val="multilevel"/>
    <w:tmpl w:val="C5DC3D74"/>
    <w:lvl w:ilvl="0">
      <w:start w:val="2"/>
      <w:numFmt w:val="decimal"/>
      <w:lvlText w:val="%1"/>
      <w:lvlJc w:val="left"/>
      <w:pPr>
        <w:ind w:left="525" w:hanging="525"/>
      </w:pPr>
      <w:rPr>
        <w:rFonts w:hint="default"/>
      </w:rPr>
    </w:lvl>
    <w:lvl w:ilvl="1">
      <w:start w:val="1"/>
      <w:numFmt w:val="decimal"/>
      <w:lvlText w:val="%1.6.%2."/>
      <w:lvlJc w:val="left"/>
      <w:pPr>
        <w:ind w:left="1235" w:hanging="525"/>
      </w:pPr>
      <w:rPr>
        <w:rFonts w:hint="default"/>
      </w:rPr>
    </w:lvl>
    <w:lvl w:ilvl="2">
      <w:start w:val="2"/>
      <w:numFmt w:val="none"/>
      <w:lvlText w:val="2.6.1."/>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6"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856DF1"/>
    <w:multiLevelType w:val="hybridMultilevel"/>
    <w:tmpl w:val="D3563D80"/>
    <w:lvl w:ilvl="0" w:tplc="7C8EBB3E">
      <w:start w:val="1"/>
      <w:numFmt w:val="bullet"/>
      <w:pStyle w:val="08puces2"/>
      <w:lvlText w:val="&gt;"/>
      <w:lvlJc w:val="left"/>
      <w:pPr>
        <w:ind w:left="786"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2"/>
  </w:num>
  <w:num w:numId="4">
    <w:abstractNumId w:val="11"/>
  </w:num>
  <w:num w:numId="5">
    <w:abstractNumId w:val="9"/>
  </w:num>
  <w:num w:numId="6">
    <w:abstractNumId w:val="7"/>
  </w:num>
  <w:num w:numId="7">
    <w:abstractNumId w:val="6"/>
  </w:num>
  <w:num w:numId="8">
    <w:abstractNumId w:val="5"/>
  </w:num>
  <w:num w:numId="9">
    <w:abstractNumId w:val="1"/>
  </w:num>
  <w:num w:numId="10">
    <w:abstractNumId w:val="2"/>
  </w:num>
  <w:num w:numId="11">
    <w:abstractNumId w:val="1"/>
    <w:lvlOverride w:ilvl="0">
      <w:startOverride w:val="1"/>
    </w:lvlOverride>
  </w:num>
  <w:num w:numId="12">
    <w:abstractNumId w:val="3"/>
  </w:num>
  <w:num w:numId="13">
    <w:abstractNumId w:val="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activeWritingStyle w:appName="MSWord" w:lang="fr-FR" w:vendorID="64" w:dllVersion="6" w:nlCheck="1" w:checkStyle="0"/>
  <w:activeWritingStyle w:appName="MSWord" w:lang="fr-CH" w:vendorID="64" w:dllVersion="6" w:nlCheck="1" w:checkStyle="0"/>
  <w:activeWritingStyle w:appName="MSWord" w:lang="de-DE" w:vendorID="64" w:dllVersion="6" w:nlCheck="1" w:checkStyle="0"/>
  <w:activeWritingStyle w:appName="MSWord" w:lang="de-CH" w:vendorID="64" w:dllVersion="6" w:nlCheck="1" w:checkStyle="0"/>
  <w:activeWritingStyle w:appName="MSWord" w:lang="fr-FR" w:vendorID="64" w:dllVersion="4096" w:nlCheck="1" w:checkStyle="0"/>
  <w:activeWritingStyle w:appName="MSWord" w:lang="fr-CH"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autoHyphenation/>
  <w:hyphenationZone w:val="425"/>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8A"/>
    <w:rsid w:val="000074F1"/>
    <w:rsid w:val="000109E4"/>
    <w:rsid w:val="0005571A"/>
    <w:rsid w:val="00081071"/>
    <w:rsid w:val="00090D1B"/>
    <w:rsid w:val="00097A55"/>
    <w:rsid w:val="000B1680"/>
    <w:rsid w:val="000B6FF6"/>
    <w:rsid w:val="000C3B4C"/>
    <w:rsid w:val="000D3B26"/>
    <w:rsid w:val="000E33DE"/>
    <w:rsid w:val="00105E97"/>
    <w:rsid w:val="00144603"/>
    <w:rsid w:val="001473EB"/>
    <w:rsid w:val="001605C4"/>
    <w:rsid w:val="00167B73"/>
    <w:rsid w:val="00172B77"/>
    <w:rsid w:val="001816CF"/>
    <w:rsid w:val="001908E7"/>
    <w:rsid w:val="001B1AFE"/>
    <w:rsid w:val="001C458A"/>
    <w:rsid w:val="001C5541"/>
    <w:rsid w:val="001E15D5"/>
    <w:rsid w:val="001F60BE"/>
    <w:rsid w:val="00201EBF"/>
    <w:rsid w:val="00213C5F"/>
    <w:rsid w:val="00224335"/>
    <w:rsid w:val="002C7ADC"/>
    <w:rsid w:val="002F2DCF"/>
    <w:rsid w:val="002F7A28"/>
    <w:rsid w:val="00311662"/>
    <w:rsid w:val="003601D0"/>
    <w:rsid w:val="003736FF"/>
    <w:rsid w:val="003765F0"/>
    <w:rsid w:val="00396ABD"/>
    <w:rsid w:val="003A4403"/>
    <w:rsid w:val="003B047C"/>
    <w:rsid w:val="003C750F"/>
    <w:rsid w:val="003D58D9"/>
    <w:rsid w:val="004024F9"/>
    <w:rsid w:val="00402BFD"/>
    <w:rsid w:val="004079AD"/>
    <w:rsid w:val="004137F0"/>
    <w:rsid w:val="0042251B"/>
    <w:rsid w:val="00446890"/>
    <w:rsid w:val="004531C9"/>
    <w:rsid w:val="00485F2B"/>
    <w:rsid w:val="004B7F08"/>
    <w:rsid w:val="004C4AE5"/>
    <w:rsid w:val="004C7EE2"/>
    <w:rsid w:val="00511FA4"/>
    <w:rsid w:val="00522752"/>
    <w:rsid w:val="00522878"/>
    <w:rsid w:val="00523E50"/>
    <w:rsid w:val="00540D93"/>
    <w:rsid w:val="00571D3C"/>
    <w:rsid w:val="005A51EF"/>
    <w:rsid w:val="005B5362"/>
    <w:rsid w:val="005C0A63"/>
    <w:rsid w:val="005E185B"/>
    <w:rsid w:val="00602D2E"/>
    <w:rsid w:val="006104BE"/>
    <w:rsid w:val="0061076E"/>
    <w:rsid w:val="006137C6"/>
    <w:rsid w:val="00636171"/>
    <w:rsid w:val="0065635B"/>
    <w:rsid w:val="00673FDC"/>
    <w:rsid w:val="006761C4"/>
    <w:rsid w:val="006830A4"/>
    <w:rsid w:val="006B6789"/>
    <w:rsid w:val="006C12E9"/>
    <w:rsid w:val="006C4D70"/>
    <w:rsid w:val="006D0735"/>
    <w:rsid w:val="006D1A50"/>
    <w:rsid w:val="006D4A28"/>
    <w:rsid w:val="006D4B67"/>
    <w:rsid w:val="006E748B"/>
    <w:rsid w:val="00731D34"/>
    <w:rsid w:val="00746F41"/>
    <w:rsid w:val="00754AE2"/>
    <w:rsid w:val="0076760F"/>
    <w:rsid w:val="00772169"/>
    <w:rsid w:val="007742AB"/>
    <w:rsid w:val="00780C52"/>
    <w:rsid w:val="007A31AD"/>
    <w:rsid w:val="007C058C"/>
    <w:rsid w:val="007F4F6A"/>
    <w:rsid w:val="008130DF"/>
    <w:rsid w:val="00813B61"/>
    <w:rsid w:val="00816ACE"/>
    <w:rsid w:val="00821169"/>
    <w:rsid w:val="0082664E"/>
    <w:rsid w:val="0084644F"/>
    <w:rsid w:val="008730B9"/>
    <w:rsid w:val="008901D3"/>
    <w:rsid w:val="008930D0"/>
    <w:rsid w:val="00893266"/>
    <w:rsid w:val="008956F7"/>
    <w:rsid w:val="008E4C23"/>
    <w:rsid w:val="00922F82"/>
    <w:rsid w:val="0092443B"/>
    <w:rsid w:val="00935A06"/>
    <w:rsid w:val="009527A4"/>
    <w:rsid w:val="0096173D"/>
    <w:rsid w:val="00970EB9"/>
    <w:rsid w:val="00973CB3"/>
    <w:rsid w:val="009771D7"/>
    <w:rsid w:val="009812BE"/>
    <w:rsid w:val="0098623F"/>
    <w:rsid w:val="00987306"/>
    <w:rsid w:val="009A1EFB"/>
    <w:rsid w:val="009A4BCD"/>
    <w:rsid w:val="009C4210"/>
    <w:rsid w:val="009F0AB5"/>
    <w:rsid w:val="009F716B"/>
    <w:rsid w:val="00A020E0"/>
    <w:rsid w:val="00A23701"/>
    <w:rsid w:val="00A42764"/>
    <w:rsid w:val="00A50D48"/>
    <w:rsid w:val="00A76D73"/>
    <w:rsid w:val="00A80A39"/>
    <w:rsid w:val="00AC439C"/>
    <w:rsid w:val="00AC5867"/>
    <w:rsid w:val="00AF1636"/>
    <w:rsid w:val="00B21210"/>
    <w:rsid w:val="00B2619D"/>
    <w:rsid w:val="00B43795"/>
    <w:rsid w:val="00B43AB0"/>
    <w:rsid w:val="00B725E1"/>
    <w:rsid w:val="00B750F0"/>
    <w:rsid w:val="00B86199"/>
    <w:rsid w:val="00BB37C6"/>
    <w:rsid w:val="00BF4B78"/>
    <w:rsid w:val="00C06D33"/>
    <w:rsid w:val="00C42886"/>
    <w:rsid w:val="00C42C83"/>
    <w:rsid w:val="00C53FBC"/>
    <w:rsid w:val="00CB57AA"/>
    <w:rsid w:val="00CC0C6D"/>
    <w:rsid w:val="00CC5A1A"/>
    <w:rsid w:val="00CD0985"/>
    <w:rsid w:val="00CD11B3"/>
    <w:rsid w:val="00D25AA0"/>
    <w:rsid w:val="00D56E03"/>
    <w:rsid w:val="00D73D2A"/>
    <w:rsid w:val="00D746B2"/>
    <w:rsid w:val="00D8360A"/>
    <w:rsid w:val="00D97A2E"/>
    <w:rsid w:val="00DA4DA8"/>
    <w:rsid w:val="00DB753C"/>
    <w:rsid w:val="00DD7122"/>
    <w:rsid w:val="00E3056D"/>
    <w:rsid w:val="00E63606"/>
    <w:rsid w:val="00E636C9"/>
    <w:rsid w:val="00E9086F"/>
    <w:rsid w:val="00EA7751"/>
    <w:rsid w:val="00EB3437"/>
    <w:rsid w:val="00EB78EB"/>
    <w:rsid w:val="00EC0C43"/>
    <w:rsid w:val="00EC388D"/>
    <w:rsid w:val="00ED6870"/>
    <w:rsid w:val="00F37DEA"/>
    <w:rsid w:val="00F41B5D"/>
    <w:rsid w:val="00F61CA4"/>
    <w:rsid w:val="00F66FE3"/>
    <w:rsid w:val="00F82B4D"/>
    <w:rsid w:val="00F86255"/>
    <w:rsid w:val="00F90B1F"/>
    <w:rsid w:val="00FC0461"/>
    <w:rsid w:val="00FC4AEB"/>
    <w:rsid w:val="00FE4DE9"/>
    <w:rsid w:val="00FF20CF"/>
    <w:rsid w:val="04BBE3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45295"/>
  <w15:docId w15:val="{4BF4A3F1-9AF3-4923-A710-5AFF4BA4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0A4"/>
    <w:pPr>
      <w:spacing w:after="180" w:line="280" w:lineRule="exact"/>
    </w:pPr>
    <w:rPr>
      <w:rFonts w:ascii="Times New Roman" w:hAnsi="Times New Roman"/>
      <w:sz w:val="24"/>
      <w:szCs w:val="24"/>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1473EB"/>
    <w:pPr>
      <w:widowControl w:val="0"/>
      <w:spacing w:after="100"/>
      <w:ind w:left="851" w:firstLine="709"/>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07atexteprincipal"/>
    <w:next w:val="Normal"/>
    <w:autoRedefine/>
    <w:uiPriority w:val="39"/>
    <w:locked/>
    <w:rsid w:val="00A42764"/>
    <w:pPr>
      <w:tabs>
        <w:tab w:val="left" w:pos="595"/>
        <w:tab w:val="right" w:leader="dot" w:pos="9072"/>
      </w:tabs>
      <w:spacing w:before="180" w:after="0" w:line="400" w:lineRule="exact"/>
    </w:pPr>
  </w:style>
  <w:style w:type="paragraph" w:styleId="TM2">
    <w:name w:val="toc 2"/>
    <w:basedOn w:val="07atexteprincipal"/>
    <w:next w:val="Normal"/>
    <w:autoRedefine/>
    <w:uiPriority w:val="39"/>
    <w:locked/>
    <w:rsid w:val="00E3056D"/>
    <w:pPr>
      <w:tabs>
        <w:tab w:val="left" w:pos="851"/>
        <w:tab w:val="right" w:leader="dot" w:pos="9072"/>
        <w:tab w:val="right" w:leader="dot" w:pos="9344"/>
      </w:tabs>
      <w:spacing w:after="0" w:line="360" w:lineRule="auto"/>
      <w:ind w:left="198"/>
    </w:pPr>
    <w:rPr>
      <w:noProof/>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basedOn w:val="Policepardfaut"/>
    <w:link w:val="Titre4"/>
    <w:uiPriority w:val="9"/>
    <w:rsid w:val="00A654C1"/>
    <w:rPr>
      <w:bCs/>
      <w:i/>
      <w:sz w:val="24"/>
      <w:szCs w:val="28"/>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link w:val="En-tteCar"/>
    <w:uiPriority w:val="99"/>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 w:val="24"/>
      <w:szCs w:val="26"/>
    </w:rPr>
  </w:style>
  <w:style w:type="paragraph" w:customStyle="1" w:styleId="rpertoire1">
    <w:name w:val="répertoire_1"/>
    <w:basedOn w:val="TM1"/>
    <w:qFormat/>
    <w:locked/>
    <w:rsid w:val="00A654C1"/>
    <w:pPr>
      <w:spacing w:after="100" w:line="280" w:lineRule="exact"/>
    </w:pPr>
    <w:rPr>
      <w:rFonts w:ascii="Arial" w:hAnsi="Arial"/>
      <w:b/>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6"/>
      </w:numPr>
      <w:ind w:left="681" w:hanging="227"/>
    </w:pPr>
    <w:rPr>
      <w:rFonts w:ascii="Times New Roman" w:hAnsi="Times New Roman"/>
      <w:sz w:val="24"/>
      <w:szCs w:val="24"/>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qFormat/>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7"/>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8"/>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9"/>
      </w:numPr>
      <w:spacing w:line="280" w:lineRule="exact"/>
    </w:pPr>
    <w:rPr>
      <w:rFonts w:ascii="Times New Roman" w:hAnsi="Times New Roman"/>
      <w:sz w:val="24"/>
      <w:szCs w:val="24"/>
    </w:rPr>
  </w:style>
  <w:style w:type="paragraph" w:customStyle="1" w:styleId="01KopfzeileFusszeile">
    <w:name w:val="01_Kopfzeile_Fusszeile"/>
    <w:qFormat/>
    <w:rsid w:val="007A31AD"/>
    <w:pPr>
      <w:spacing w:line="220" w:lineRule="exact"/>
    </w:pPr>
    <w:rPr>
      <w:sz w:val="16"/>
      <w:szCs w:val="24"/>
      <w:lang w:val="de-CH"/>
    </w:rPr>
  </w:style>
  <w:style w:type="paragraph" w:styleId="Notedebasdepage">
    <w:name w:val="footnote text"/>
    <w:basedOn w:val="Normal"/>
    <w:link w:val="NotedebasdepageCar"/>
    <w:rsid w:val="003736FF"/>
    <w:pPr>
      <w:spacing w:after="0" w:line="240" w:lineRule="auto"/>
    </w:pPr>
    <w:rPr>
      <w:sz w:val="20"/>
      <w:szCs w:val="20"/>
    </w:rPr>
  </w:style>
  <w:style w:type="character" w:customStyle="1" w:styleId="NotedebasdepageCar">
    <w:name w:val="Note de bas de page Car"/>
    <w:basedOn w:val="Policepardfaut"/>
    <w:link w:val="Notedebasdepage"/>
    <w:rsid w:val="003736FF"/>
    <w:rPr>
      <w:rFonts w:ascii="Times New Roman" w:hAnsi="Times New Roman"/>
    </w:rPr>
  </w:style>
  <w:style w:type="character" w:styleId="Appelnotedebasdep">
    <w:name w:val="footnote reference"/>
    <w:basedOn w:val="Policepardfaut"/>
    <w:rsid w:val="003736FF"/>
    <w:rPr>
      <w:vertAlign w:val="superscript"/>
    </w:rPr>
  </w:style>
  <w:style w:type="paragraph" w:styleId="Corpsdetexte">
    <w:name w:val="Body Text"/>
    <w:basedOn w:val="Normal"/>
    <w:link w:val="CorpsdetexteCar"/>
    <w:rsid w:val="003736FF"/>
    <w:pPr>
      <w:spacing w:after="0" w:line="240" w:lineRule="auto"/>
      <w:jc w:val="both"/>
    </w:pPr>
    <w:rPr>
      <w:szCs w:val="20"/>
    </w:rPr>
  </w:style>
  <w:style w:type="character" w:customStyle="1" w:styleId="CorpsdetexteCar">
    <w:name w:val="Corps de texte Car"/>
    <w:basedOn w:val="Policepardfaut"/>
    <w:link w:val="Corpsdetexte"/>
    <w:rsid w:val="003736FF"/>
    <w:rPr>
      <w:rFonts w:ascii="Times New Roman" w:hAnsi="Times New Roman"/>
      <w:sz w:val="24"/>
    </w:rPr>
  </w:style>
  <w:style w:type="paragraph" w:styleId="Corpsdetexte2">
    <w:name w:val="Body Text 2"/>
    <w:basedOn w:val="Normal"/>
    <w:link w:val="Corpsdetexte2Car"/>
    <w:rsid w:val="003736FF"/>
    <w:pPr>
      <w:spacing w:after="0" w:line="240" w:lineRule="auto"/>
      <w:jc w:val="both"/>
    </w:pPr>
    <w:rPr>
      <w:b/>
      <w:sz w:val="28"/>
      <w:szCs w:val="20"/>
    </w:rPr>
  </w:style>
  <w:style w:type="character" w:customStyle="1" w:styleId="Corpsdetexte2Car">
    <w:name w:val="Corps de texte 2 Car"/>
    <w:basedOn w:val="Policepardfaut"/>
    <w:link w:val="Corpsdetexte2"/>
    <w:rsid w:val="003736FF"/>
    <w:rPr>
      <w:rFonts w:ascii="Times New Roman" w:hAnsi="Times New Roman"/>
      <w:b/>
      <w:sz w:val="28"/>
    </w:rPr>
  </w:style>
  <w:style w:type="paragraph" w:styleId="Retraitcorpsdetexte3">
    <w:name w:val="Body Text Indent 3"/>
    <w:basedOn w:val="Normal"/>
    <w:link w:val="Retraitcorpsdetexte3Car"/>
    <w:rsid w:val="003736FF"/>
    <w:pPr>
      <w:spacing w:after="0" w:line="240" w:lineRule="auto"/>
      <w:ind w:left="1418"/>
    </w:pPr>
    <w:rPr>
      <w:sz w:val="28"/>
      <w:szCs w:val="20"/>
    </w:rPr>
  </w:style>
  <w:style w:type="character" w:customStyle="1" w:styleId="Retraitcorpsdetexte3Car">
    <w:name w:val="Retrait corps de texte 3 Car"/>
    <w:basedOn w:val="Policepardfaut"/>
    <w:link w:val="Retraitcorpsdetexte3"/>
    <w:rsid w:val="003736FF"/>
    <w:rPr>
      <w:rFonts w:ascii="Times New Roman" w:hAnsi="Times New Roman"/>
      <w:sz w:val="28"/>
    </w:rPr>
  </w:style>
  <w:style w:type="paragraph" w:customStyle="1" w:styleId="Default">
    <w:name w:val="Default"/>
    <w:rsid w:val="003736FF"/>
    <w:pPr>
      <w:autoSpaceDE w:val="0"/>
      <w:autoSpaceDN w:val="0"/>
      <w:adjustRightInd w:val="0"/>
    </w:pPr>
    <w:rPr>
      <w:rFonts w:cs="Arial"/>
      <w:color w:val="000000"/>
      <w:sz w:val="24"/>
      <w:szCs w:val="24"/>
    </w:rPr>
  </w:style>
  <w:style w:type="paragraph" w:customStyle="1" w:styleId="NormalArial">
    <w:name w:val="Normal + Arial"/>
    <w:aliases w:val="18 pt,Motif : Transparente"/>
    <w:basedOn w:val="Normal"/>
    <w:rsid w:val="003736FF"/>
    <w:pPr>
      <w:spacing w:after="0" w:line="240" w:lineRule="auto"/>
    </w:pPr>
    <w:rPr>
      <w:rFonts w:ascii="Arial" w:hAnsi="Arial" w:cs="Arial"/>
      <w:sz w:val="36"/>
      <w:szCs w:val="20"/>
      <w:shd w:val="clear" w:color="auto" w:fill="C0C0C0"/>
    </w:rPr>
  </w:style>
  <w:style w:type="character" w:customStyle="1" w:styleId="En-tteCar">
    <w:name w:val="En-tête Car"/>
    <w:basedOn w:val="Policepardfaut"/>
    <w:link w:val="En-tte"/>
    <w:uiPriority w:val="99"/>
    <w:rsid w:val="003736FF"/>
    <w:rPr>
      <w:rFonts w:ascii="Times New Roman" w:hAnsi="Times New Roman"/>
      <w:sz w:val="24"/>
      <w:szCs w:val="24"/>
    </w:rPr>
  </w:style>
  <w:style w:type="paragraph" w:styleId="Paragraphedeliste">
    <w:name w:val="List Paragraph"/>
    <w:basedOn w:val="Normal"/>
    <w:uiPriority w:val="34"/>
    <w:qFormat/>
    <w:rsid w:val="003736FF"/>
    <w:pPr>
      <w:spacing w:after="0" w:line="240" w:lineRule="auto"/>
      <w:ind w:left="708"/>
    </w:pPr>
    <w:rPr>
      <w:szCs w:val="20"/>
    </w:rPr>
  </w:style>
  <w:style w:type="paragraph" w:styleId="En-ttedetabledesmatires">
    <w:name w:val="TOC Heading"/>
    <w:basedOn w:val="Titre1"/>
    <w:next w:val="Normal"/>
    <w:uiPriority w:val="39"/>
    <w:unhideWhenUsed/>
    <w:qFormat/>
    <w:rsid w:val="0084644F"/>
    <w:pPr>
      <w:keepNext/>
      <w:keepLines/>
      <w:widowControl/>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extedebulles">
    <w:name w:val="Balloon Text"/>
    <w:basedOn w:val="Normal"/>
    <w:link w:val="TextedebullesCar"/>
    <w:rsid w:val="008464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84644F"/>
    <w:rPr>
      <w:rFonts w:ascii="Tahoma" w:hAnsi="Tahoma" w:cs="Tahoma"/>
      <w:sz w:val="16"/>
      <w:szCs w:val="16"/>
    </w:rPr>
  </w:style>
  <w:style w:type="table" w:styleId="Grilledutableau">
    <w:name w:val="Table Grid"/>
    <w:basedOn w:val="TableauNormal"/>
    <w:uiPriority w:val="59"/>
    <w:rsid w:val="0005571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03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r-code-generato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maine xmlns="18e864d3-edda-429c-825f-5ad574ec0394">TPA</Domaine>
    <Ann_x00e9_e_x002f_Version xmlns="18e864d3-edda-429c-825f-5ad574ec0394">Guide méthodique</Ann_x00e9_e_x002f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62D2E0AA2E5458639EBD8C300A53D" ma:contentTypeVersion="2" ma:contentTypeDescription="Crée un document." ma:contentTypeScope="" ma:versionID="35f1a76cf50d71f628ae36b64e365c0c">
  <xsd:schema xmlns:xsd="http://www.w3.org/2001/XMLSchema" xmlns:xs="http://www.w3.org/2001/XMLSchema" xmlns:p="http://schemas.microsoft.com/office/2006/metadata/properties" xmlns:ns2="18e864d3-edda-429c-825f-5ad574ec0394" targetNamespace="http://schemas.microsoft.com/office/2006/metadata/properties" ma:root="true" ma:fieldsID="aad1ac7e34961bcc73dd0586982e4e2c" ns2:_="">
    <xsd:import namespace="18e864d3-edda-429c-825f-5ad574ec0394"/>
    <xsd:element name="properties">
      <xsd:complexType>
        <xsd:sequence>
          <xsd:element name="documentManagement">
            <xsd:complexType>
              <xsd:all>
                <xsd:element ref="ns2:Domaine" minOccurs="0"/>
                <xsd:element ref="ns2:Ann_x00e9_e_x002f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864d3-edda-429c-825f-5ad574ec0394" elementFormDefault="qualified">
    <xsd:import namespace="http://schemas.microsoft.com/office/2006/documentManagement/types"/>
    <xsd:import namespace="http://schemas.microsoft.com/office/infopath/2007/PartnerControls"/>
    <xsd:element name="Domaine" ma:index="8" nillable="true" ma:displayName="Domaine" ma:default="Grandes évaluations" ma:format="Dropdown" ma:internalName="Domaine">
      <xsd:simpleType>
        <xsd:restriction base="dms:Choice">
          <xsd:enumeration value="EFA"/>
          <xsd:enumeration value="Fiches de révision eFA"/>
          <xsd:enumeration value="Grandes évaluations"/>
          <xsd:enumeration value="MEM"/>
          <xsd:enumeration value="PTI"/>
          <xsd:enumeration value="Règlements"/>
          <xsd:enumeration value="Supports de cours"/>
          <xsd:enumeration value="TPA"/>
          <xsd:enumeration value="VAE"/>
        </xsd:restriction>
      </xsd:simpleType>
    </xsd:element>
    <xsd:element name="Ann_x00e9_e_x002f_Version" ma:index="9" nillable="true" ma:displayName="Sous-domaine" ma:default="2013" ma:internalName="Ann_x00e9_e_x002f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E331-6696-654C-840F-A27CF62F2496}">
  <ds:schemaRefs>
    <ds:schemaRef ds:uri="http://schemas.openxmlformats.org/officeDocument/2006/bibliography"/>
  </ds:schemaRefs>
</ds:datastoreItem>
</file>

<file path=customXml/itemProps2.xml><?xml version="1.0" encoding="utf-8"?>
<ds:datastoreItem xmlns:ds="http://schemas.openxmlformats.org/officeDocument/2006/customXml" ds:itemID="{A209414B-665B-4554-B520-8691B0F810D5}">
  <ds:schemaRefs>
    <ds:schemaRef ds:uri="http://schemas.microsoft.com/sharepoint/v3/contenttype/forms"/>
  </ds:schemaRefs>
</ds:datastoreItem>
</file>

<file path=customXml/itemProps3.xml><?xml version="1.0" encoding="utf-8"?>
<ds:datastoreItem xmlns:ds="http://schemas.openxmlformats.org/officeDocument/2006/customXml" ds:itemID="{27C6FC8B-3BDB-44D6-9D74-D908834C8200}">
  <ds:schemaRefs>
    <ds:schemaRef ds:uri="http://schemas.microsoft.com/office/2006/metadata/properties"/>
    <ds:schemaRef ds:uri="18e864d3-edda-429c-825f-5ad574ec0394"/>
  </ds:schemaRefs>
</ds:datastoreItem>
</file>

<file path=customXml/itemProps4.xml><?xml version="1.0" encoding="utf-8"?>
<ds:datastoreItem xmlns:ds="http://schemas.openxmlformats.org/officeDocument/2006/customXml" ds:itemID="{AA7C2482-123E-4CFF-91AF-DF7C1BFE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864d3-edda-429c-825f-5ad574ec0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DC198D-087B-AD48-86FF-E7B9C181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4402</Words>
  <Characters>24212</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Guide méthodique 2019-20</vt:lpstr>
    </vt:vector>
  </TitlesOfParts>
  <Company>MACMAC Media SA</Company>
  <LinksUpToDate>false</LinksUpToDate>
  <CharactersWithSpaces>28557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méthodique 2020-21</dc:title>
  <dc:creator>Benda Daniel</dc:creator>
  <cp:lastModifiedBy>Benda Daniel</cp:lastModifiedBy>
  <cp:revision>2</cp:revision>
  <cp:lastPrinted>2019-02-07T10:06:00Z</cp:lastPrinted>
  <dcterms:created xsi:type="dcterms:W3CDTF">2020-06-28T08:27:00Z</dcterms:created>
  <dcterms:modified xsi:type="dcterms:W3CDTF">2020-06-28T08:27:00Z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0x01010017462D2E0AA2E5458639EBD8C300A53D</vt:lpwstr>
  </property>
  <property fmtid="{D5CDD505-2E9C-101B-9397-08002B2CF9AE}" pid="3" name="Order">
    <vt:r8>400</vt:r8>
  </property>
  <property fmtid="{D5CDD505-2E9C-101B-9397-08002B2CF9AE}" pid="4" name="Langue">
    <vt:lpwstr>Français</vt:lpwstr>
  </property>
  <property fmtid="{D5CDD505-2E9C-101B-9397-08002B2CF9AE}" pid="5" name="Secteur">
    <vt:lpwstr>EPAI - GIBS</vt:lpwstr>
  </property>
  <property fmtid="{D5CDD505-2E9C-101B-9397-08002B2CF9AE}" pid="6" name="TemplateUrl">
    <vt:lpwstr/>
  </property>
  <property fmtid="{D5CDD505-2E9C-101B-9397-08002B2CF9AE}" pid="7" name="URL">
    <vt:lpwstr/>
  </property>
  <property fmtid="{D5CDD505-2E9C-101B-9397-08002B2CF9AE}" pid="8" name="xd_Signature">
    <vt:bool>false</vt:bool>
  </property>
  <property fmtid="{D5CDD505-2E9C-101B-9397-08002B2CF9AE}" pid="9" name="xd_ProgID">
    <vt:lpwstr/>
  </property>
</Properties>
</file>